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4C" w:rsidRDefault="006D3F4C"/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3402"/>
        <w:gridCol w:w="5245"/>
        <w:gridCol w:w="1276"/>
      </w:tblGrid>
      <w:tr w:rsidR="00F00307" w:rsidTr="00597013">
        <w:trPr>
          <w:trHeight w:val="954"/>
        </w:trPr>
        <w:tc>
          <w:tcPr>
            <w:tcW w:w="1413" w:type="dxa"/>
            <w:vAlign w:val="center"/>
          </w:tcPr>
          <w:p w:rsidR="00F00307" w:rsidRDefault="00E06960" w:rsidP="006D3F4C">
            <w:pPr>
              <w:jc w:val="center"/>
              <w:rPr>
                <w:b/>
                <w:sz w:val="18"/>
              </w:rPr>
            </w:pPr>
            <w:r w:rsidRPr="00265D7C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725824" behindDoc="0" locked="0" layoutInCell="1" allowOverlap="1" wp14:anchorId="13722D20" wp14:editId="1E39F1BB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-328930</wp:posOffset>
                  </wp:positionV>
                  <wp:extent cx="504190" cy="321310"/>
                  <wp:effectExtent l="0" t="0" r="0" b="762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80" t="4047" r="71416" b="86761"/>
                          <a:stretch/>
                        </pic:blipFill>
                        <pic:spPr>
                          <a:xfrm>
                            <a:off x="0" y="0"/>
                            <a:ext cx="50419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arto="http://schemas.microsoft.com/office/word/2006/arto"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="http://schemas.openxmlformats.org/presentationml/2006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307">
              <w:rPr>
                <w:b/>
                <w:sz w:val="18"/>
              </w:rPr>
              <w:t xml:space="preserve">Protected Characteristics </w:t>
            </w:r>
          </w:p>
          <w:p w:rsidR="00F00307" w:rsidRPr="006D3F4C" w:rsidRDefault="00F00307" w:rsidP="006D3F4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2021-22</w:t>
            </w:r>
          </w:p>
        </w:tc>
        <w:tc>
          <w:tcPr>
            <w:tcW w:w="3685" w:type="dxa"/>
          </w:tcPr>
          <w:p w:rsidR="00F00307" w:rsidRPr="00E06960" w:rsidRDefault="00F00307" w:rsidP="00F05131">
            <w:pPr>
              <w:jc w:val="center"/>
              <w:rPr>
                <w:rFonts w:ascii="Sassoon Infant Std" w:hAnsi="Sassoon Infant Std" w:cstheme="minorHAnsi"/>
                <w:b/>
                <w:sz w:val="20"/>
              </w:rPr>
            </w:pPr>
          </w:p>
          <w:p w:rsidR="00F00307" w:rsidRPr="00E06960" w:rsidRDefault="00F00307" w:rsidP="00F05131">
            <w:pPr>
              <w:jc w:val="center"/>
              <w:rPr>
                <w:rFonts w:ascii="Sassoon Infant Std" w:hAnsi="Sassoon Infant Std" w:cstheme="minorHAnsi"/>
                <w:b/>
                <w:sz w:val="20"/>
                <w:u w:val="single"/>
              </w:rPr>
            </w:pPr>
          </w:p>
          <w:p w:rsidR="00F00307" w:rsidRPr="00E06960" w:rsidRDefault="00F00307" w:rsidP="00F05131">
            <w:pPr>
              <w:jc w:val="center"/>
              <w:rPr>
                <w:rFonts w:ascii="Sassoon Infant Std" w:hAnsi="Sassoon Infant Std" w:cstheme="minorHAnsi"/>
                <w:b/>
                <w:sz w:val="20"/>
                <w:u w:val="single"/>
              </w:rPr>
            </w:pPr>
            <w:r w:rsidRPr="00E06960">
              <w:rPr>
                <w:rFonts w:ascii="Sassoon Infant Std" w:hAnsi="Sassoon Infant Std" w:cstheme="minorHAnsi"/>
                <w:b/>
                <w:sz w:val="20"/>
                <w:u w:val="single"/>
              </w:rPr>
              <w:t xml:space="preserve">Classroom texts </w:t>
            </w:r>
          </w:p>
        </w:tc>
        <w:tc>
          <w:tcPr>
            <w:tcW w:w="3402" w:type="dxa"/>
          </w:tcPr>
          <w:p w:rsidR="00F00307" w:rsidRPr="00E06960" w:rsidRDefault="00F00307" w:rsidP="00F05131">
            <w:pPr>
              <w:jc w:val="center"/>
              <w:rPr>
                <w:rFonts w:ascii="Sassoon Infant Std" w:hAnsi="Sassoon Infant Std" w:cstheme="minorHAnsi"/>
                <w:b/>
                <w:sz w:val="20"/>
              </w:rPr>
            </w:pPr>
          </w:p>
          <w:p w:rsidR="00084FF7" w:rsidRPr="00E06960" w:rsidRDefault="00084FF7" w:rsidP="000C7A4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Sassoon Infant Std" w:hAnsi="Sassoon Infant Std" w:cstheme="minorHAnsi"/>
                <w:b/>
                <w:sz w:val="20"/>
                <w:u w:val="single"/>
              </w:rPr>
            </w:pPr>
            <w:r>
              <w:rPr>
                <w:rFonts w:ascii="Sassoon Infant Std" w:hAnsi="Sassoon Infant Std" w:cstheme="minorHAnsi"/>
                <w:b/>
                <w:sz w:val="20"/>
                <w:u w:val="single"/>
              </w:rPr>
              <w:t xml:space="preserve">Curriculum </w:t>
            </w:r>
            <w:r w:rsidR="001C1568" w:rsidRPr="00E06960">
              <w:rPr>
                <w:rFonts w:ascii="Sassoon Infant Std" w:hAnsi="Sassoon Infant Std" w:cstheme="minorHAnsi"/>
                <w:b/>
                <w:sz w:val="20"/>
                <w:u w:val="single"/>
              </w:rPr>
              <w:t>Text</w:t>
            </w:r>
            <w:r>
              <w:rPr>
                <w:rFonts w:ascii="Sassoon Infant Std" w:hAnsi="Sassoon Infant Std" w:cstheme="minorHAnsi"/>
                <w:b/>
                <w:sz w:val="20"/>
                <w:u w:val="single"/>
              </w:rPr>
              <w:t>s</w:t>
            </w:r>
          </w:p>
        </w:tc>
        <w:tc>
          <w:tcPr>
            <w:tcW w:w="6521" w:type="dxa"/>
            <w:gridSpan w:val="2"/>
            <w:vAlign w:val="center"/>
          </w:tcPr>
          <w:p w:rsidR="00F00307" w:rsidRPr="00E06960" w:rsidRDefault="00F00307" w:rsidP="00F05131">
            <w:pPr>
              <w:jc w:val="center"/>
              <w:rPr>
                <w:rFonts w:ascii="Sassoon Infant Std" w:hAnsi="Sassoon Infant Std" w:cstheme="minorHAnsi"/>
                <w:b/>
                <w:sz w:val="20"/>
                <w:u w:val="single"/>
              </w:rPr>
            </w:pPr>
            <w:r w:rsidRPr="00E06960">
              <w:rPr>
                <w:rFonts w:ascii="Sassoon Infant Std" w:hAnsi="Sassoon Infant Std" w:cstheme="minorHAnsi"/>
                <w:b/>
                <w:sz w:val="20"/>
                <w:u w:val="single"/>
              </w:rPr>
              <w:t xml:space="preserve">Subject Areas: </w:t>
            </w:r>
          </w:p>
        </w:tc>
      </w:tr>
      <w:tr w:rsidR="00617FDF" w:rsidTr="00617FDF">
        <w:trPr>
          <w:trHeight w:val="771"/>
        </w:trPr>
        <w:tc>
          <w:tcPr>
            <w:tcW w:w="15021" w:type="dxa"/>
            <w:gridSpan w:val="5"/>
            <w:vAlign w:val="center"/>
          </w:tcPr>
          <w:p w:rsidR="00617FDF" w:rsidRPr="00617FDF" w:rsidRDefault="00617FDF" w:rsidP="001A3E70">
            <w:pPr>
              <w:jc w:val="center"/>
              <w:rPr>
                <w:rFonts w:ascii="Sassoon Infant Std" w:hAnsi="Sassoon Infant Std" w:cstheme="minorHAnsi"/>
                <w:b/>
                <w:sz w:val="24"/>
                <w:szCs w:val="24"/>
                <w:u w:val="single"/>
              </w:rPr>
            </w:pP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Due to </w:t>
            </w:r>
            <w:r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the 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age and stage</w:t>
            </w:r>
            <w:r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 of development of children in KS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1, the protected characteristic are explored </w:t>
            </w:r>
            <w:r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both 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implicitly and explicitly through narrative and exposure to characters and people through history. We </w:t>
            </w:r>
            <w:r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address and discuss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 </w:t>
            </w:r>
            <w:r w:rsidR="001A3E70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many of the characteristics 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explicit</w:t>
            </w:r>
            <w:r w:rsidR="001A3E70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ly through learning such as PSHE and RE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, alongside implicit exposure through carefully selected clip art, photos and </w:t>
            </w:r>
            <w:r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story settings, etc.</w:t>
            </w:r>
          </w:p>
        </w:tc>
      </w:tr>
      <w:tr w:rsidR="007C22FC" w:rsidRPr="005B03B5" w:rsidTr="00597013">
        <w:trPr>
          <w:trHeight w:val="6030"/>
        </w:trPr>
        <w:tc>
          <w:tcPr>
            <w:tcW w:w="1413" w:type="dxa"/>
            <w:shd w:val="clear" w:color="auto" w:fill="FFFFCC"/>
          </w:tcPr>
          <w:p w:rsidR="00597013" w:rsidRDefault="00473A46" w:rsidP="007C22FC">
            <w:pPr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>
              <w:rPr>
                <w:rFonts w:ascii="Sassoon Infant Std" w:hAnsi="Sassoon Infant Std"/>
                <w:b/>
                <w:sz w:val="28"/>
                <w:szCs w:val="28"/>
              </w:rPr>
              <w:t>Class 1</w:t>
            </w:r>
          </w:p>
          <w:p w:rsidR="007C22FC" w:rsidRPr="00E06960" w:rsidRDefault="00597013" w:rsidP="007C22FC">
            <w:pPr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>
              <w:rPr>
                <w:rFonts w:ascii="Sassoon Infant Std" w:hAnsi="Sassoon Infant Std"/>
                <w:b/>
                <w:sz w:val="28"/>
                <w:szCs w:val="28"/>
              </w:rPr>
              <w:t xml:space="preserve">Year </w:t>
            </w:r>
            <w:r w:rsidR="00473A46">
              <w:rPr>
                <w:rFonts w:ascii="Sassoon Infant Std" w:hAnsi="Sassoon Infant Std"/>
                <w:b/>
                <w:sz w:val="28"/>
                <w:szCs w:val="28"/>
              </w:rPr>
              <w:t>R/Y1</w:t>
            </w:r>
          </w:p>
          <w:p w:rsidR="007C22FC" w:rsidRPr="00A0681F" w:rsidRDefault="007C22FC" w:rsidP="006D3F4C">
            <w:pPr>
              <w:rPr>
                <w:sz w:val="18"/>
                <w:szCs w:val="24"/>
              </w:rPr>
            </w:pPr>
          </w:p>
          <w:p w:rsidR="00084FF7" w:rsidRDefault="007C22FC" w:rsidP="006D3F4C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7C22FC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Age</w:t>
            </w:r>
          </w:p>
          <w:p w:rsidR="00084FF7" w:rsidRDefault="007C22FC" w:rsidP="006D3F4C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7C22FC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 xml:space="preserve">Gender </w:t>
            </w:r>
            <w:r w:rsidR="00084FF7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D</w:t>
            </w:r>
            <w:r w:rsidRPr="007C22FC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 xml:space="preserve">isability Culture </w:t>
            </w:r>
          </w:p>
          <w:p w:rsidR="007C22FC" w:rsidRPr="00084FF7" w:rsidRDefault="007C22FC" w:rsidP="006D3F4C">
            <w:pPr>
              <w:rPr>
                <w:rFonts w:ascii="Sassoon Infant Std" w:hAnsi="Sassoon Infant Std"/>
                <w:sz w:val="18"/>
                <w:szCs w:val="24"/>
              </w:rPr>
            </w:pPr>
            <w:r w:rsidRPr="007C22FC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Race Religion</w:t>
            </w:r>
          </w:p>
        </w:tc>
        <w:tc>
          <w:tcPr>
            <w:tcW w:w="3685" w:type="dxa"/>
            <w:shd w:val="clear" w:color="auto" w:fill="FFFFCC"/>
          </w:tcPr>
          <w:p w:rsidR="00597013" w:rsidRDefault="000608AF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 xml:space="preserve">Amazing Grace </w:t>
            </w:r>
          </w:p>
          <w:p w:rsidR="000608AF" w:rsidRDefault="000608AF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proofErr w:type="spellStart"/>
            <w:r>
              <w:rPr>
                <w:rFonts w:ascii="Sassoon Infant Std" w:hAnsi="Sassoon Infant Std"/>
                <w:sz w:val="20"/>
                <w:szCs w:val="24"/>
              </w:rPr>
              <w:t>Handas</w:t>
            </w:r>
            <w:proofErr w:type="spellEnd"/>
            <w:r>
              <w:rPr>
                <w:rFonts w:ascii="Sassoon Infant Std" w:hAnsi="Sassoon Infant Std"/>
                <w:sz w:val="20"/>
                <w:szCs w:val="24"/>
              </w:rPr>
              <w:t xml:space="preserve"> Surprise</w:t>
            </w:r>
          </w:p>
          <w:p w:rsidR="000608AF" w:rsidRDefault="000608AF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Giraffes can’t dance</w:t>
            </w:r>
          </w:p>
          <w:p w:rsidR="000608AF" w:rsidRDefault="000608AF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Dogs don’t do ballet</w:t>
            </w:r>
          </w:p>
          <w:p w:rsidR="000608AF" w:rsidRDefault="000608AF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The boy and the rainbow</w:t>
            </w:r>
          </w:p>
          <w:p w:rsidR="000608AF" w:rsidRDefault="000608AF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Charlie the firefighter</w:t>
            </w:r>
          </w:p>
          <w:p w:rsidR="000608AF" w:rsidRDefault="000608AF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We are all different</w:t>
            </w:r>
          </w:p>
          <w:p w:rsidR="000608AF" w:rsidRDefault="000608AF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The making of Milton</w:t>
            </w:r>
          </w:p>
          <w:p w:rsidR="000608AF" w:rsidRDefault="000608AF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proofErr w:type="spellStart"/>
            <w:r>
              <w:rPr>
                <w:rFonts w:ascii="Sassoon Infant Std" w:hAnsi="Sassoon Infant Std"/>
                <w:sz w:val="20"/>
                <w:szCs w:val="24"/>
              </w:rPr>
              <w:t>Hetty’s</w:t>
            </w:r>
            <w:proofErr w:type="spellEnd"/>
            <w:r>
              <w:rPr>
                <w:rFonts w:ascii="Sassoon Infant Std" w:hAnsi="Sassoon Infant Std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Sassoon Infant Std" w:hAnsi="Sassoon Infant Std"/>
                <w:sz w:val="20"/>
                <w:szCs w:val="24"/>
              </w:rPr>
              <w:t>Hannukah</w:t>
            </w:r>
            <w:proofErr w:type="spellEnd"/>
          </w:p>
          <w:p w:rsidR="000608AF" w:rsidRDefault="000608AF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Around the world with Max and Lemon</w:t>
            </w:r>
          </w:p>
          <w:p w:rsidR="000608AF" w:rsidRDefault="000608AF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The orchestra</w:t>
            </w:r>
          </w:p>
          <w:p w:rsidR="000608AF" w:rsidRDefault="000608AF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In it together</w:t>
            </w:r>
          </w:p>
          <w:p w:rsidR="000608AF" w:rsidRPr="00E06960" w:rsidRDefault="000608AF" w:rsidP="001D113C">
            <w:pPr>
              <w:rPr>
                <w:rFonts w:ascii="Sassoon Infant Std" w:hAnsi="Sassoon Infant Std"/>
                <w:sz w:val="20"/>
                <w:szCs w:val="24"/>
              </w:rPr>
            </w:pPr>
          </w:p>
        </w:tc>
        <w:tc>
          <w:tcPr>
            <w:tcW w:w="3402" w:type="dxa"/>
            <w:shd w:val="clear" w:color="auto" w:fill="FFFFCC"/>
          </w:tcPr>
          <w:p w:rsidR="00264915" w:rsidRDefault="00473A46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The Billy goats gruff</w:t>
            </w:r>
          </w:p>
          <w:p w:rsidR="00473A46" w:rsidRDefault="00473A46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The little red hen</w:t>
            </w:r>
          </w:p>
          <w:p w:rsidR="00473A46" w:rsidRDefault="00473A46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Stickman</w:t>
            </w:r>
          </w:p>
          <w:p w:rsidR="00473A46" w:rsidRDefault="00473A46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 xml:space="preserve">Tammy’s </w:t>
            </w:r>
            <w:proofErr w:type="spellStart"/>
            <w:r>
              <w:rPr>
                <w:rFonts w:ascii="Sassoon Infant Std" w:hAnsi="Sassoon Infant Std"/>
                <w:sz w:val="20"/>
                <w:szCs w:val="24"/>
              </w:rPr>
              <w:t>Artctic</w:t>
            </w:r>
            <w:proofErr w:type="spellEnd"/>
            <w:r>
              <w:rPr>
                <w:rFonts w:ascii="Sassoon Infant Std" w:hAnsi="Sassoon Infant Std"/>
                <w:sz w:val="20"/>
                <w:szCs w:val="24"/>
              </w:rPr>
              <w:t xml:space="preserve"> adventure</w:t>
            </w:r>
          </w:p>
          <w:p w:rsidR="00C44D94" w:rsidRDefault="00C44D94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Polar Bears (</w:t>
            </w:r>
            <w:proofErr w:type="spellStart"/>
            <w:r>
              <w:rPr>
                <w:rFonts w:ascii="Sassoon Infant Std" w:hAnsi="Sassoon Infant Std"/>
                <w:sz w:val="20"/>
                <w:szCs w:val="24"/>
              </w:rPr>
              <w:t>Non fiction</w:t>
            </w:r>
            <w:proofErr w:type="spellEnd"/>
            <w:r>
              <w:rPr>
                <w:rFonts w:ascii="Sassoon Infant Std" w:hAnsi="Sassoon Infant Std"/>
                <w:sz w:val="20"/>
                <w:szCs w:val="24"/>
              </w:rPr>
              <w:t>)</w:t>
            </w:r>
          </w:p>
          <w:p w:rsidR="000608AF" w:rsidRDefault="000608AF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How to catch a dinosaur</w:t>
            </w:r>
          </w:p>
          <w:p w:rsidR="000608AF" w:rsidRDefault="000608AF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London</w:t>
            </w:r>
          </w:p>
          <w:p w:rsidR="000608AF" w:rsidRDefault="000608AF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Vlad and the great fire of London</w:t>
            </w:r>
          </w:p>
          <w:p w:rsidR="000608AF" w:rsidRDefault="000608AF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Sidney spider</w:t>
            </w:r>
          </w:p>
          <w:p w:rsidR="000608AF" w:rsidRDefault="000608AF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The best day at school</w:t>
            </w:r>
          </w:p>
          <w:p w:rsidR="00084FF7" w:rsidRPr="00E06960" w:rsidRDefault="00084FF7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proofErr w:type="spellStart"/>
            <w:r>
              <w:rPr>
                <w:rFonts w:ascii="Sassoon Infant Std" w:hAnsi="Sassoon Infant Std"/>
                <w:sz w:val="20"/>
                <w:szCs w:val="24"/>
              </w:rPr>
              <w:t>Twinkl</w:t>
            </w:r>
            <w:proofErr w:type="spellEnd"/>
            <w:r>
              <w:rPr>
                <w:rFonts w:ascii="Sassoon Infant Std" w:hAnsi="Sassoon Infant Std"/>
                <w:sz w:val="20"/>
                <w:szCs w:val="24"/>
              </w:rPr>
              <w:t xml:space="preserve"> Phonics</w:t>
            </w:r>
          </w:p>
        </w:tc>
        <w:tc>
          <w:tcPr>
            <w:tcW w:w="5245" w:type="dxa"/>
            <w:shd w:val="clear" w:color="auto" w:fill="FFFFCC"/>
          </w:tcPr>
          <w:p w:rsidR="007C22FC" w:rsidRPr="00084FF7" w:rsidRDefault="007C22FC" w:rsidP="009D7DFE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084FF7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 xml:space="preserve">Geography: </w:t>
            </w:r>
          </w:p>
          <w:p w:rsidR="007C22FC" w:rsidRPr="00E06960" w:rsidRDefault="00264915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Different cultures around the world</w:t>
            </w:r>
          </w:p>
          <w:p w:rsidR="00264915" w:rsidRPr="00E06960" w:rsidRDefault="00264915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-Ecuador</w:t>
            </w:r>
          </w:p>
          <w:p w:rsidR="007C22FC" w:rsidRDefault="00E06960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-Greenland (Countries in the Arctic circle)</w:t>
            </w:r>
          </w:p>
          <w:p w:rsidR="00E06960" w:rsidRPr="00E06960" w:rsidRDefault="00E06960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-South America (countries/tribes of the Amazon rainforest)</w:t>
            </w:r>
          </w:p>
          <w:p w:rsidR="00264915" w:rsidRPr="00E06960" w:rsidRDefault="00264915" w:rsidP="009D7DFE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7C22FC" w:rsidRPr="00084FF7" w:rsidRDefault="007C22FC" w:rsidP="009D7DFE">
            <w:pPr>
              <w:rPr>
                <w:rFonts w:ascii="Sassoon Infant Std" w:hAnsi="Sassoon Infant Std"/>
                <w:b/>
                <w:sz w:val="20"/>
                <w:szCs w:val="24"/>
              </w:rPr>
            </w:pPr>
            <w:r w:rsidRPr="00084FF7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History:</w:t>
            </w:r>
            <w:r w:rsidRPr="00084FF7">
              <w:rPr>
                <w:rFonts w:ascii="Sassoon Infant Std" w:hAnsi="Sassoon Infant Std"/>
                <w:b/>
                <w:sz w:val="20"/>
                <w:szCs w:val="24"/>
              </w:rPr>
              <w:t xml:space="preserve"> </w:t>
            </w:r>
          </w:p>
          <w:p w:rsidR="007C22FC" w:rsidRPr="00E06960" w:rsidRDefault="007C22FC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Mary </w:t>
            </w:r>
            <w:proofErr w:type="spellStart"/>
            <w:r w:rsidRPr="00E06960">
              <w:rPr>
                <w:rFonts w:ascii="Sassoon Infant Std" w:hAnsi="Sassoon Infant Std"/>
                <w:sz w:val="20"/>
                <w:szCs w:val="24"/>
              </w:rPr>
              <w:t>Anning</w:t>
            </w:r>
            <w:proofErr w:type="spellEnd"/>
          </w:p>
          <w:p w:rsidR="007C22FC" w:rsidRPr="00E06960" w:rsidRDefault="007C22FC" w:rsidP="009D7DFE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4757A3" w:rsidRPr="004757A3" w:rsidRDefault="004757A3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 xml:space="preserve">Science: </w:t>
            </w:r>
          </w:p>
          <w:p w:rsidR="007C22FC" w:rsidRDefault="004757A3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Scientists and Inventors unit</w:t>
            </w:r>
          </w:p>
          <w:p w:rsidR="004757A3" w:rsidRDefault="004757A3" w:rsidP="009D7DFE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4757A3" w:rsidRDefault="004757A3" w:rsidP="009D7DFE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 xml:space="preserve">Art: </w:t>
            </w:r>
          </w:p>
          <w:p w:rsidR="004757A3" w:rsidRPr="004757A3" w:rsidRDefault="004757A3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Artists from different cultures.</w:t>
            </w:r>
            <w:bookmarkStart w:id="0" w:name="_GoBack"/>
            <w:bookmarkEnd w:id="0"/>
          </w:p>
          <w:p w:rsidR="007C22FC" w:rsidRPr="00E06960" w:rsidRDefault="007C22FC" w:rsidP="009D7DFE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7C22FC" w:rsidRPr="00084FF7" w:rsidRDefault="007C22FC" w:rsidP="009D7DFE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084FF7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Music</w:t>
            </w:r>
          </w:p>
          <w:p w:rsidR="007C22FC" w:rsidRPr="00E06960" w:rsidRDefault="00300B42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Reggae         </w:t>
            </w:r>
            <w:r w:rsidR="00264915" w:rsidRPr="00E06960">
              <w:rPr>
                <w:rFonts w:ascii="Sassoon Infant Std" w:hAnsi="Sassoon Infant Std"/>
                <w:sz w:val="20"/>
                <w:szCs w:val="24"/>
              </w:rPr>
              <w:t xml:space="preserve"> </w:t>
            </w:r>
            <w:r w:rsidRPr="00E06960">
              <w:rPr>
                <w:rFonts w:ascii="Sassoon Infant Std" w:hAnsi="Sassoon Infant Std"/>
                <w:sz w:val="20"/>
                <w:szCs w:val="24"/>
              </w:rPr>
              <w:t>South African music (Freedom songs)</w:t>
            </w:r>
          </w:p>
          <w:p w:rsidR="00300B42" w:rsidRPr="00E06960" w:rsidRDefault="00300B42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Latin       </w:t>
            </w:r>
            <w:r w:rsidR="00597013">
              <w:rPr>
                <w:rFonts w:ascii="Sassoon Infant Std" w:hAnsi="Sassoon Infant Std"/>
                <w:sz w:val="20"/>
                <w:szCs w:val="24"/>
              </w:rPr>
              <w:t xml:space="preserve">      </w:t>
            </w:r>
            <w:r w:rsidR="00264915" w:rsidRPr="00E06960">
              <w:rPr>
                <w:rFonts w:ascii="Sassoon Infant Std" w:hAnsi="Sassoon Infant Std"/>
                <w:sz w:val="20"/>
                <w:szCs w:val="24"/>
              </w:rPr>
              <w:t>Nelson Mandela</w:t>
            </w: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      </w:t>
            </w:r>
          </w:p>
          <w:p w:rsidR="00264915" w:rsidRPr="00E06960" w:rsidRDefault="00300B42" w:rsidP="00264915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Hip-hop</w:t>
            </w:r>
            <w:r w:rsidR="00264915" w:rsidRPr="00E06960">
              <w:rPr>
                <w:rFonts w:ascii="Sassoon Infant Std" w:hAnsi="Sassoon Infant Std"/>
                <w:sz w:val="20"/>
                <w:szCs w:val="24"/>
              </w:rPr>
              <w:t xml:space="preserve">         Bhangra</w:t>
            </w:r>
          </w:p>
          <w:p w:rsidR="00300B42" w:rsidRPr="00E06960" w:rsidRDefault="00300B42" w:rsidP="009D7DFE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300B42" w:rsidRPr="00E06960" w:rsidRDefault="00300B42" w:rsidP="009D7DFE">
            <w:pPr>
              <w:rPr>
                <w:rFonts w:ascii="Sassoon Infant Std" w:hAnsi="Sassoon Infant Std"/>
                <w:sz w:val="20"/>
                <w:szCs w:val="24"/>
                <w:u w:val="single"/>
              </w:rPr>
            </w:pPr>
          </w:p>
          <w:p w:rsidR="007C22FC" w:rsidRPr="00084FF7" w:rsidRDefault="007C22FC" w:rsidP="001C1568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084FF7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RE:</w:t>
            </w:r>
          </w:p>
          <w:p w:rsidR="007C22FC" w:rsidRPr="00E06960" w:rsidRDefault="007C22FC" w:rsidP="007C22FC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Christianity </w:t>
            </w:r>
          </w:p>
          <w:p w:rsidR="007C22FC" w:rsidRPr="00E06960" w:rsidRDefault="007C22FC" w:rsidP="001C1568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Judaism </w:t>
            </w:r>
          </w:p>
          <w:p w:rsidR="007C22FC" w:rsidRPr="00E06960" w:rsidRDefault="007C22FC" w:rsidP="001C1568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lastRenderedPageBreak/>
              <w:t xml:space="preserve">Islam </w:t>
            </w:r>
          </w:p>
          <w:p w:rsidR="00264915" w:rsidRPr="00E06960" w:rsidRDefault="00264915" w:rsidP="001C1568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Hinduism</w:t>
            </w:r>
          </w:p>
          <w:p w:rsidR="007C22FC" w:rsidRPr="00E06960" w:rsidRDefault="007C22FC" w:rsidP="00BD1DA3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7C22FC" w:rsidRPr="00084FF7" w:rsidRDefault="007C22FC" w:rsidP="007C22FC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084FF7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 xml:space="preserve">PSHE: </w:t>
            </w:r>
          </w:p>
          <w:p w:rsidR="007C22FC" w:rsidRPr="00E06960" w:rsidRDefault="007C22FC" w:rsidP="007C22FC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Being Me </w:t>
            </w:r>
          </w:p>
          <w:p w:rsidR="007C22FC" w:rsidRPr="00E06960" w:rsidRDefault="007C22FC" w:rsidP="007C22FC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Celebrating Differences </w:t>
            </w:r>
          </w:p>
          <w:p w:rsidR="007C22FC" w:rsidRPr="00E06960" w:rsidRDefault="007C22FC" w:rsidP="007C22FC">
            <w:pPr>
              <w:tabs>
                <w:tab w:val="left" w:pos="1470"/>
              </w:tabs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RSE/ Chaining Me  </w:t>
            </w:r>
            <w:r w:rsidRPr="00E06960">
              <w:rPr>
                <w:rFonts w:ascii="Sassoon Infant Std" w:hAnsi="Sassoon Infant Std"/>
                <w:sz w:val="20"/>
                <w:szCs w:val="24"/>
              </w:rPr>
              <w:tab/>
            </w:r>
          </w:p>
          <w:p w:rsidR="007C22FC" w:rsidRPr="00E06960" w:rsidRDefault="007C22FC" w:rsidP="007C22FC">
            <w:pPr>
              <w:tabs>
                <w:tab w:val="left" w:pos="1470"/>
              </w:tabs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Dreams and Goals</w:t>
            </w:r>
          </w:p>
          <w:p w:rsidR="00E06960" w:rsidRPr="00E06960" w:rsidRDefault="007C22FC" w:rsidP="00E06960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Healthy Me </w:t>
            </w:r>
          </w:p>
          <w:p w:rsidR="00E06960" w:rsidRPr="00E06960" w:rsidRDefault="00E06960" w:rsidP="00E06960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E06960" w:rsidRPr="00E06960" w:rsidRDefault="00E06960" w:rsidP="00E06960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E06960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 xml:space="preserve">Computing </w:t>
            </w:r>
          </w:p>
          <w:p w:rsidR="007C22FC" w:rsidRPr="00E06960" w:rsidRDefault="00E06960" w:rsidP="00617FDF">
            <w:pPr>
              <w:tabs>
                <w:tab w:val="left" w:pos="1470"/>
              </w:tabs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On line safety</w:t>
            </w:r>
            <w:r w:rsidR="007C22FC" w:rsidRPr="00E06960">
              <w:rPr>
                <w:rFonts w:ascii="Sassoon Infant Std" w:hAnsi="Sassoon Infant Std"/>
                <w:sz w:val="20"/>
                <w:szCs w:val="24"/>
              </w:rPr>
              <w:tab/>
            </w:r>
          </w:p>
        </w:tc>
        <w:tc>
          <w:tcPr>
            <w:tcW w:w="1276" w:type="dxa"/>
            <w:shd w:val="clear" w:color="auto" w:fill="FFFFCC"/>
          </w:tcPr>
          <w:p w:rsidR="007C22FC" w:rsidRPr="00E06960" w:rsidRDefault="007C22FC" w:rsidP="009D7DFE">
            <w:pPr>
              <w:rPr>
                <w:rFonts w:ascii="Sassoon Infant Std" w:hAnsi="Sassoon Infant Std"/>
                <w:sz w:val="20"/>
                <w:szCs w:val="24"/>
                <w:u w:val="single"/>
              </w:rPr>
            </w:pPr>
          </w:p>
          <w:p w:rsidR="007C22FC" w:rsidRPr="00E06960" w:rsidRDefault="007C22FC" w:rsidP="00300B42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</w:p>
        </w:tc>
      </w:tr>
    </w:tbl>
    <w:p w:rsidR="005142AF" w:rsidRDefault="005142AF"/>
    <w:sectPr w:rsidR="005142AF" w:rsidSect="00617FDF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254"/>
    <w:multiLevelType w:val="hybridMultilevel"/>
    <w:tmpl w:val="A45CC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4334D1"/>
    <w:multiLevelType w:val="hybridMultilevel"/>
    <w:tmpl w:val="FF8C4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63794D"/>
    <w:multiLevelType w:val="hybridMultilevel"/>
    <w:tmpl w:val="9A5EB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38F3"/>
    <w:multiLevelType w:val="hybridMultilevel"/>
    <w:tmpl w:val="1E68D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53F33"/>
    <w:multiLevelType w:val="hybridMultilevel"/>
    <w:tmpl w:val="15B41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82924"/>
    <w:multiLevelType w:val="hybridMultilevel"/>
    <w:tmpl w:val="29DE7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3265F"/>
    <w:multiLevelType w:val="hybridMultilevel"/>
    <w:tmpl w:val="62FE0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611C0"/>
    <w:multiLevelType w:val="hybridMultilevel"/>
    <w:tmpl w:val="2A96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218D2"/>
    <w:multiLevelType w:val="hybridMultilevel"/>
    <w:tmpl w:val="C2A6F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421B7"/>
    <w:multiLevelType w:val="hybridMultilevel"/>
    <w:tmpl w:val="796E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4284A"/>
    <w:multiLevelType w:val="hybridMultilevel"/>
    <w:tmpl w:val="C1661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F3D1F"/>
    <w:multiLevelType w:val="hybridMultilevel"/>
    <w:tmpl w:val="3278A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511EF"/>
    <w:multiLevelType w:val="hybridMultilevel"/>
    <w:tmpl w:val="839C7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46340"/>
    <w:multiLevelType w:val="hybridMultilevel"/>
    <w:tmpl w:val="C318F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514AE"/>
    <w:multiLevelType w:val="hybridMultilevel"/>
    <w:tmpl w:val="361EA3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170A81"/>
    <w:multiLevelType w:val="hybridMultilevel"/>
    <w:tmpl w:val="4328B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33629"/>
    <w:multiLevelType w:val="hybridMultilevel"/>
    <w:tmpl w:val="58BE0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85214"/>
    <w:multiLevelType w:val="multilevel"/>
    <w:tmpl w:val="24D0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934E25"/>
    <w:multiLevelType w:val="hybridMultilevel"/>
    <w:tmpl w:val="43B24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26382"/>
    <w:multiLevelType w:val="hybridMultilevel"/>
    <w:tmpl w:val="861A3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8"/>
  </w:num>
  <w:num w:numId="5">
    <w:abstractNumId w:val="10"/>
  </w:num>
  <w:num w:numId="6">
    <w:abstractNumId w:val="14"/>
  </w:num>
  <w:num w:numId="7">
    <w:abstractNumId w:val="5"/>
  </w:num>
  <w:num w:numId="8">
    <w:abstractNumId w:val="7"/>
  </w:num>
  <w:num w:numId="9">
    <w:abstractNumId w:val="19"/>
  </w:num>
  <w:num w:numId="10">
    <w:abstractNumId w:val="6"/>
  </w:num>
  <w:num w:numId="11">
    <w:abstractNumId w:val="9"/>
  </w:num>
  <w:num w:numId="12">
    <w:abstractNumId w:val="3"/>
  </w:num>
  <w:num w:numId="13">
    <w:abstractNumId w:val="8"/>
  </w:num>
  <w:num w:numId="14">
    <w:abstractNumId w:val="16"/>
  </w:num>
  <w:num w:numId="15">
    <w:abstractNumId w:val="2"/>
  </w:num>
  <w:num w:numId="16">
    <w:abstractNumId w:val="15"/>
  </w:num>
  <w:num w:numId="17">
    <w:abstractNumId w:val="17"/>
  </w:num>
  <w:num w:numId="18">
    <w:abstractNumId w:val="11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AC"/>
    <w:rsid w:val="00003D04"/>
    <w:rsid w:val="0001669B"/>
    <w:rsid w:val="00047D04"/>
    <w:rsid w:val="000608AF"/>
    <w:rsid w:val="00065AF8"/>
    <w:rsid w:val="00084FF7"/>
    <w:rsid w:val="00096626"/>
    <w:rsid w:val="000A58FA"/>
    <w:rsid w:val="000B2AD5"/>
    <w:rsid w:val="000C0DFB"/>
    <w:rsid w:val="000C4604"/>
    <w:rsid w:val="000C7A42"/>
    <w:rsid w:val="000D188C"/>
    <w:rsid w:val="000E1044"/>
    <w:rsid w:val="000E3BA6"/>
    <w:rsid w:val="00102462"/>
    <w:rsid w:val="001024BD"/>
    <w:rsid w:val="00135274"/>
    <w:rsid w:val="00145F0C"/>
    <w:rsid w:val="0015354E"/>
    <w:rsid w:val="00154331"/>
    <w:rsid w:val="001700A7"/>
    <w:rsid w:val="00173BAC"/>
    <w:rsid w:val="001803A6"/>
    <w:rsid w:val="001812B0"/>
    <w:rsid w:val="00196594"/>
    <w:rsid w:val="001A174D"/>
    <w:rsid w:val="001A3E70"/>
    <w:rsid w:val="001B0C02"/>
    <w:rsid w:val="001C1568"/>
    <w:rsid w:val="001D113C"/>
    <w:rsid w:val="001E6217"/>
    <w:rsid w:val="00206AA2"/>
    <w:rsid w:val="00234301"/>
    <w:rsid w:val="00235C0C"/>
    <w:rsid w:val="0024589A"/>
    <w:rsid w:val="002622A1"/>
    <w:rsid w:val="00264915"/>
    <w:rsid w:val="00265D7C"/>
    <w:rsid w:val="00271F21"/>
    <w:rsid w:val="00281C4F"/>
    <w:rsid w:val="0028315D"/>
    <w:rsid w:val="00284834"/>
    <w:rsid w:val="00293A05"/>
    <w:rsid w:val="002A7787"/>
    <w:rsid w:val="002B4786"/>
    <w:rsid w:val="002D12B2"/>
    <w:rsid w:val="002E0350"/>
    <w:rsid w:val="002F2F1E"/>
    <w:rsid w:val="00300B42"/>
    <w:rsid w:val="003030A7"/>
    <w:rsid w:val="003129AD"/>
    <w:rsid w:val="003352C4"/>
    <w:rsid w:val="00340A5B"/>
    <w:rsid w:val="003439B1"/>
    <w:rsid w:val="00351F95"/>
    <w:rsid w:val="00355B38"/>
    <w:rsid w:val="0038186E"/>
    <w:rsid w:val="00391FB9"/>
    <w:rsid w:val="003C15A9"/>
    <w:rsid w:val="003F3DE2"/>
    <w:rsid w:val="00402E62"/>
    <w:rsid w:val="00403FDA"/>
    <w:rsid w:val="00410161"/>
    <w:rsid w:val="004166DD"/>
    <w:rsid w:val="0042179C"/>
    <w:rsid w:val="00426958"/>
    <w:rsid w:val="00432AF9"/>
    <w:rsid w:val="0044665D"/>
    <w:rsid w:val="004502FD"/>
    <w:rsid w:val="00460050"/>
    <w:rsid w:val="00467D84"/>
    <w:rsid w:val="00473A46"/>
    <w:rsid w:val="004757A3"/>
    <w:rsid w:val="004A3CD5"/>
    <w:rsid w:val="004B5DEC"/>
    <w:rsid w:val="004C0867"/>
    <w:rsid w:val="004C1649"/>
    <w:rsid w:val="004C74A2"/>
    <w:rsid w:val="004D43CF"/>
    <w:rsid w:val="004E2D52"/>
    <w:rsid w:val="004E4C67"/>
    <w:rsid w:val="004F599E"/>
    <w:rsid w:val="00503D7F"/>
    <w:rsid w:val="00512A68"/>
    <w:rsid w:val="005142AF"/>
    <w:rsid w:val="00515D74"/>
    <w:rsid w:val="00517B38"/>
    <w:rsid w:val="0053320F"/>
    <w:rsid w:val="005337B5"/>
    <w:rsid w:val="00541C50"/>
    <w:rsid w:val="00563801"/>
    <w:rsid w:val="00567315"/>
    <w:rsid w:val="00567F7E"/>
    <w:rsid w:val="00585906"/>
    <w:rsid w:val="00593300"/>
    <w:rsid w:val="00597013"/>
    <w:rsid w:val="005A4D86"/>
    <w:rsid w:val="005A7F88"/>
    <w:rsid w:val="005B03B5"/>
    <w:rsid w:val="005C4A4D"/>
    <w:rsid w:val="005D05F6"/>
    <w:rsid w:val="005D495E"/>
    <w:rsid w:val="0061391F"/>
    <w:rsid w:val="00617FDF"/>
    <w:rsid w:val="00625D77"/>
    <w:rsid w:val="00652D78"/>
    <w:rsid w:val="006612EB"/>
    <w:rsid w:val="00681BD4"/>
    <w:rsid w:val="00694898"/>
    <w:rsid w:val="00696AAF"/>
    <w:rsid w:val="006B187B"/>
    <w:rsid w:val="006D3F4C"/>
    <w:rsid w:val="007015A1"/>
    <w:rsid w:val="00713641"/>
    <w:rsid w:val="007209DD"/>
    <w:rsid w:val="0074398C"/>
    <w:rsid w:val="00751447"/>
    <w:rsid w:val="007522F0"/>
    <w:rsid w:val="0076231D"/>
    <w:rsid w:val="00770BD8"/>
    <w:rsid w:val="00780596"/>
    <w:rsid w:val="007930BF"/>
    <w:rsid w:val="00795D94"/>
    <w:rsid w:val="007C22FC"/>
    <w:rsid w:val="007D446F"/>
    <w:rsid w:val="007E2345"/>
    <w:rsid w:val="00801DC9"/>
    <w:rsid w:val="0080706B"/>
    <w:rsid w:val="00807171"/>
    <w:rsid w:val="0081641E"/>
    <w:rsid w:val="00820D11"/>
    <w:rsid w:val="00823931"/>
    <w:rsid w:val="00870263"/>
    <w:rsid w:val="00887E84"/>
    <w:rsid w:val="008D52E9"/>
    <w:rsid w:val="00900CAC"/>
    <w:rsid w:val="0092411B"/>
    <w:rsid w:val="00943A26"/>
    <w:rsid w:val="00946D9D"/>
    <w:rsid w:val="00947095"/>
    <w:rsid w:val="00986E5A"/>
    <w:rsid w:val="009876AC"/>
    <w:rsid w:val="00991E18"/>
    <w:rsid w:val="009A77FC"/>
    <w:rsid w:val="009C31FD"/>
    <w:rsid w:val="009C4C9A"/>
    <w:rsid w:val="009D3757"/>
    <w:rsid w:val="009D61F3"/>
    <w:rsid w:val="009D7DFE"/>
    <w:rsid w:val="009E38F6"/>
    <w:rsid w:val="009E7AC7"/>
    <w:rsid w:val="009F4D94"/>
    <w:rsid w:val="00A0278B"/>
    <w:rsid w:val="00A04406"/>
    <w:rsid w:val="00A0681F"/>
    <w:rsid w:val="00A20F61"/>
    <w:rsid w:val="00A87EBB"/>
    <w:rsid w:val="00AA184B"/>
    <w:rsid w:val="00AA2070"/>
    <w:rsid w:val="00AB26B8"/>
    <w:rsid w:val="00AB3D5C"/>
    <w:rsid w:val="00AE195B"/>
    <w:rsid w:val="00AF2D83"/>
    <w:rsid w:val="00B0335B"/>
    <w:rsid w:val="00B33480"/>
    <w:rsid w:val="00B33D1B"/>
    <w:rsid w:val="00B35952"/>
    <w:rsid w:val="00B35F26"/>
    <w:rsid w:val="00B42186"/>
    <w:rsid w:val="00B56861"/>
    <w:rsid w:val="00B56C2A"/>
    <w:rsid w:val="00B6129A"/>
    <w:rsid w:val="00B6694C"/>
    <w:rsid w:val="00B87CD1"/>
    <w:rsid w:val="00BA4764"/>
    <w:rsid w:val="00BC2E12"/>
    <w:rsid w:val="00BD1DA3"/>
    <w:rsid w:val="00BD365A"/>
    <w:rsid w:val="00C27D7C"/>
    <w:rsid w:val="00C334F6"/>
    <w:rsid w:val="00C3630C"/>
    <w:rsid w:val="00C40043"/>
    <w:rsid w:val="00C44D94"/>
    <w:rsid w:val="00C55055"/>
    <w:rsid w:val="00C64F43"/>
    <w:rsid w:val="00C71A41"/>
    <w:rsid w:val="00C764CD"/>
    <w:rsid w:val="00CB033E"/>
    <w:rsid w:val="00CD069C"/>
    <w:rsid w:val="00CD464E"/>
    <w:rsid w:val="00CE6F6B"/>
    <w:rsid w:val="00CF365B"/>
    <w:rsid w:val="00CF6BF7"/>
    <w:rsid w:val="00D407E5"/>
    <w:rsid w:val="00D55697"/>
    <w:rsid w:val="00D63D05"/>
    <w:rsid w:val="00D652CC"/>
    <w:rsid w:val="00D918F6"/>
    <w:rsid w:val="00D943FD"/>
    <w:rsid w:val="00D94CC0"/>
    <w:rsid w:val="00DA2AFD"/>
    <w:rsid w:val="00DC54B0"/>
    <w:rsid w:val="00DD5CF9"/>
    <w:rsid w:val="00DE0FC9"/>
    <w:rsid w:val="00E06960"/>
    <w:rsid w:val="00E07F31"/>
    <w:rsid w:val="00E11260"/>
    <w:rsid w:val="00E30F96"/>
    <w:rsid w:val="00E453B9"/>
    <w:rsid w:val="00E60724"/>
    <w:rsid w:val="00E67136"/>
    <w:rsid w:val="00E704C7"/>
    <w:rsid w:val="00E72C05"/>
    <w:rsid w:val="00E76832"/>
    <w:rsid w:val="00E81E22"/>
    <w:rsid w:val="00E97EB7"/>
    <w:rsid w:val="00EA58D7"/>
    <w:rsid w:val="00EA6760"/>
    <w:rsid w:val="00EB48BE"/>
    <w:rsid w:val="00EC0B43"/>
    <w:rsid w:val="00EC7F4F"/>
    <w:rsid w:val="00EE2EB5"/>
    <w:rsid w:val="00EF66AA"/>
    <w:rsid w:val="00F00307"/>
    <w:rsid w:val="00F03194"/>
    <w:rsid w:val="00F05131"/>
    <w:rsid w:val="00F216ED"/>
    <w:rsid w:val="00F26F44"/>
    <w:rsid w:val="00F27D2F"/>
    <w:rsid w:val="00F414FF"/>
    <w:rsid w:val="00F4223F"/>
    <w:rsid w:val="00F64C39"/>
    <w:rsid w:val="00F67379"/>
    <w:rsid w:val="00F848A3"/>
    <w:rsid w:val="00F9075C"/>
    <w:rsid w:val="00F92EE1"/>
    <w:rsid w:val="00F96F2B"/>
    <w:rsid w:val="00FB14EA"/>
    <w:rsid w:val="00FB5059"/>
    <w:rsid w:val="00FE7C62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FC53"/>
  <w15:chartTrackingRefBased/>
  <w15:docId w15:val="{C12B47B9-BB38-4203-A89C-575C251D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48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5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2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31FB-E8BC-4FD9-8C7F-B574411A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LHF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Kate French</cp:lastModifiedBy>
  <cp:revision>3</cp:revision>
  <cp:lastPrinted>2020-10-21T13:28:00Z</cp:lastPrinted>
  <dcterms:created xsi:type="dcterms:W3CDTF">2022-03-11T12:31:00Z</dcterms:created>
  <dcterms:modified xsi:type="dcterms:W3CDTF">2022-03-11T12:33:00Z</dcterms:modified>
</cp:coreProperties>
</file>