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572"/>
        <w:gridCol w:w="1884"/>
      </w:tblGrid>
      <w:tr w:rsidR="00243E6D" w:rsidRPr="0029244C" w14:paraId="5FE4EA45" w14:textId="77777777" w:rsidTr="00633CEB">
        <w:trPr>
          <w:trHeight w:val="1408"/>
        </w:trPr>
        <w:tc>
          <w:tcPr>
            <w:tcW w:w="8572" w:type="dxa"/>
            <w:tcBorders>
              <w:top w:val="single" w:sz="4" w:space="0" w:color="000000"/>
              <w:left w:val="single" w:sz="4" w:space="0" w:color="000000"/>
              <w:bottom w:val="single" w:sz="4" w:space="0" w:color="000000"/>
            </w:tcBorders>
            <w:shd w:val="clear" w:color="auto" w:fill="auto"/>
            <w:vAlign w:val="center"/>
          </w:tcPr>
          <w:p w14:paraId="36D3D8F6" w14:textId="3145FC72" w:rsidR="00A01670" w:rsidRPr="0029244C" w:rsidRDefault="00927E90" w:rsidP="00554794">
            <w:pPr>
              <w:spacing w:after="0" w:line="240" w:lineRule="auto"/>
              <w:jc w:val="center"/>
              <w:rPr>
                <w:rFonts w:asciiTheme="minorHAnsi" w:hAnsiTheme="minorHAnsi"/>
                <w:b/>
              </w:rPr>
            </w:pPr>
            <w:r w:rsidRPr="0029244C">
              <w:rPr>
                <w:rFonts w:asciiTheme="minorHAnsi" w:hAnsiTheme="minorHAnsi"/>
                <w:b/>
              </w:rPr>
              <w:t xml:space="preserve"> Full Governing Board </w:t>
            </w:r>
            <w:r w:rsidR="00A01670" w:rsidRPr="0029244C">
              <w:rPr>
                <w:rFonts w:asciiTheme="minorHAnsi" w:hAnsiTheme="minorHAnsi"/>
                <w:b/>
              </w:rPr>
              <w:t>of Mylor Bridge CP School</w:t>
            </w:r>
          </w:p>
          <w:p w14:paraId="75FD0A06" w14:textId="77777777" w:rsidR="00A01670" w:rsidRPr="0029244C" w:rsidRDefault="00A01670" w:rsidP="00554794">
            <w:pPr>
              <w:spacing w:after="0" w:line="240" w:lineRule="auto"/>
              <w:jc w:val="center"/>
              <w:rPr>
                <w:rFonts w:asciiTheme="minorHAnsi" w:hAnsiTheme="minorHAnsi"/>
                <w:b/>
              </w:rPr>
            </w:pPr>
          </w:p>
          <w:p w14:paraId="59EB869F" w14:textId="1CC7ED5B" w:rsidR="00566575" w:rsidRPr="0029244C" w:rsidRDefault="00A01670" w:rsidP="005F414A">
            <w:pPr>
              <w:spacing w:after="0" w:line="240" w:lineRule="auto"/>
              <w:jc w:val="center"/>
              <w:rPr>
                <w:rFonts w:asciiTheme="minorHAnsi" w:hAnsiTheme="minorHAnsi"/>
              </w:rPr>
            </w:pPr>
            <w:r w:rsidRPr="0029244C">
              <w:rPr>
                <w:rFonts w:asciiTheme="minorHAnsi" w:hAnsiTheme="minorHAnsi"/>
                <w:b/>
              </w:rPr>
              <w:t xml:space="preserve">Minutes of a meeting held </w:t>
            </w:r>
            <w:r w:rsidR="00927E90" w:rsidRPr="0029244C">
              <w:rPr>
                <w:rFonts w:asciiTheme="minorHAnsi" w:hAnsiTheme="minorHAnsi"/>
                <w:b/>
              </w:rPr>
              <w:t xml:space="preserve">on </w:t>
            </w:r>
            <w:r w:rsidR="001A74B6" w:rsidRPr="0029244C">
              <w:rPr>
                <w:rFonts w:asciiTheme="minorHAnsi" w:hAnsiTheme="minorHAnsi"/>
                <w:b/>
              </w:rPr>
              <w:t>Mon</w:t>
            </w:r>
            <w:r w:rsidR="008C2ACE" w:rsidRPr="0029244C">
              <w:rPr>
                <w:rFonts w:asciiTheme="minorHAnsi" w:hAnsiTheme="minorHAnsi"/>
                <w:b/>
              </w:rPr>
              <w:t xml:space="preserve">day </w:t>
            </w:r>
            <w:r w:rsidR="005F414A">
              <w:rPr>
                <w:rFonts w:asciiTheme="minorHAnsi" w:hAnsiTheme="minorHAnsi"/>
                <w:b/>
              </w:rPr>
              <w:t>18 July</w:t>
            </w:r>
            <w:r w:rsidR="00464781" w:rsidRPr="0029244C">
              <w:rPr>
                <w:rFonts w:asciiTheme="minorHAnsi" w:hAnsiTheme="minorHAnsi"/>
                <w:b/>
              </w:rPr>
              <w:t xml:space="preserve"> </w:t>
            </w:r>
            <w:r w:rsidR="008F0205" w:rsidRPr="0029244C">
              <w:rPr>
                <w:rFonts w:asciiTheme="minorHAnsi" w:hAnsiTheme="minorHAnsi"/>
                <w:b/>
              </w:rPr>
              <w:t>202</w:t>
            </w:r>
            <w:r w:rsidR="006421F2">
              <w:rPr>
                <w:rFonts w:asciiTheme="minorHAnsi" w:hAnsiTheme="minorHAnsi"/>
                <w:b/>
              </w:rPr>
              <w:t>2</w:t>
            </w:r>
            <w:r w:rsidR="00927E90" w:rsidRPr="0029244C">
              <w:rPr>
                <w:rFonts w:asciiTheme="minorHAnsi" w:hAnsiTheme="minorHAnsi"/>
                <w:b/>
              </w:rPr>
              <w:t xml:space="preserve"> </w:t>
            </w:r>
            <w:r w:rsidR="005F414A">
              <w:rPr>
                <w:rFonts w:asciiTheme="minorHAnsi" w:hAnsiTheme="minorHAnsi"/>
                <w:b/>
              </w:rPr>
              <w:br/>
            </w:r>
            <w:r w:rsidR="00927E90" w:rsidRPr="0029244C">
              <w:rPr>
                <w:rFonts w:asciiTheme="minorHAnsi" w:hAnsiTheme="minorHAnsi"/>
                <w:b/>
              </w:rPr>
              <w:t>at 5.00 pm</w:t>
            </w:r>
            <w:r w:rsidR="005F414A">
              <w:rPr>
                <w:rFonts w:asciiTheme="minorHAnsi" w:hAnsiTheme="minorHAnsi"/>
                <w:b/>
              </w:rPr>
              <w:t xml:space="preserve"> </w:t>
            </w:r>
            <w:r w:rsidR="005F414A" w:rsidRPr="005F414A">
              <w:rPr>
                <w:rFonts w:asciiTheme="minorHAnsi" w:hAnsiTheme="minorHAnsi"/>
                <w:b/>
              </w:rPr>
              <w:t>in the School</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B986198" w14:textId="77777777" w:rsidR="00243E6D" w:rsidRPr="0029244C" w:rsidRDefault="00927E90" w:rsidP="00554794">
            <w:pPr>
              <w:spacing w:after="0" w:line="240" w:lineRule="auto"/>
              <w:jc w:val="center"/>
              <w:rPr>
                <w:rFonts w:asciiTheme="minorHAnsi" w:hAnsiTheme="minorHAnsi"/>
                <w:b/>
                <w:u w:val="single"/>
              </w:rPr>
            </w:pPr>
            <w:r w:rsidRPr="0029244C">
              <w:rPr>
                <w:rFonts w:asciiTheme="minorHAnsi" w:hAnsiTheme="minorHAnsi"/>
                <w:b/>
                <w:noProof/>
                <w:u w:val="single"/>
                <w:lang w:eastAsia="en-GB"/>
              </w:rPr>
              <w:drawing>
                <wp:anchor distT="0" distB="0" distL="114300" distR="114300" simplePos="0" relativeHeight="2" behindDoc="0" locked="0" layoutInCell="1" allowOverlap="1" wp14:anchorId="3A9A889B" wp14:editId="55777A46">
                  <wp:simplePos x="0" y="0"/>
                  <wp:positionH relativeFrom="column">
                    <wp:posOffset>1270</wp:posOffset>
                  </wp:positionH>
                  <wp:positionV relativeFrom="paragraph">
                    <wp:posOffset>22860</wp:posOffset>
                  </wp:positionV>
                  <wp:extent cx="1080135" cy="8420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1080135" cy="842010"/>
                          </a:xfrm>
                          <a:prstGeom prst="rect">
                            <a:avLst/>
                          </a:prstGeom>
                        </pic:spPr>
                      </pic:pic>
                    </a:graphicData>
                  </a:graphic>
                </wp:anchor>
              </w:drawing>
            </w:r>
          </w:p>
        </w:tc>
      </w:tr>
    </w:tbl>
    <w:p w14:paraId="30B9F2BC" w14:textId="77777777" w:rsidR="008F0205" w:rsidRPr="0029244C" w:rsidRDefault="008F0205" w:rsidP="00554794">
      <w:pPr>
        <w:spacing w:after="0" w:line="240" w:lineRule="auto"/>
        <w:rPr>
          <w:rFonts w:asciiTheme="minorHAnsi" w:hAnsiTheme="minorHAnsi"/>
        </w:rPr>
      </w:pPr>
    </w:p>
    <w:tbl>
      <w:tblPr>
        <w:tblW w:w="104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099"/>
        <w:gridCol w:w="4110"/>
        <w:gridCol w:w="1848"/>
      </w:tblGrid>
      <w:tr w:rsidR="00243E6D" w:rsidRPr="0029244C" w14:paraId="2D9A40E3"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7E65D4"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Names</w:t>
            </w:r>
          </w:p>
        </w:tc>
        <w:tc>
          <w:tcPr>
            <w:tcW w:w="10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155AF1"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Initial</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4EC317"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Governor Category</w:t>
            </w:r>
          </w:p>
        </w:tc>
        <w:tc>
          <w:tcPr>
            <w:tcW w:w="18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9F26A5" w14:textId="77777777" w:rsidR="00243E6D" w:rsidRPr="0029244C" w:rsidRDefault="00927E90" w:rsidP="00554794">
            <w:pPr>
              <w:spacing w:after="0" w:line="240" w:lineRule="auto"/>
              <w:jc w:val="center"/>
              <w:rPr>
                <w:rFonts w:asciiTheme="minorHAnsi" w:hAnsiTheme="minorHAnsi"/>
                <w:b/>
              </w:rPr>
            </w:pPr>
            <w:r w:rsidRPr="0029244C">
              <w:rPr>
                <w:rFonts w:asciiTheme="minorHAnsi" w:hAnsiTheme="minorHAnsi"/>
                <w:b/>
              </w:rPr>
              <w:t>Attendance</w:t>
            </w:r>
          </w:p>
        </w:tc>
      </w:tr>
      <w:tr w:rsidR="00243E6D" w:rsidRPr="0029244C" w14:paraId="595C25FA"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7433" w14:textId="64488216" w:rsidR="00243E6D" w:rsidRPr="0029244C" w:rsidRDefault="00927E90" w:rsidP="00554794">
            <w:pPr>
              <w:spacing w:after="0" w:line="240" w:lineRule="auto"/>
              <w:rPr>
                <w:rFonts w:asciiTheme="minorHAnsi" w:hAnsiTheme="minorHAnsi"/>
              </w:rPr>
            </w:pPr>
            <w:r w:rsidRPr="0029244C">
              <w:rPr>
                <w:rFonts w:asciiTheme="minorHAnsi" w:hAnsiTheme="minorHAnsi"/>
              </w:rPr>
              <w:t>Paul Dale</w:t>
            </w:r>
            <w:r w:rsidR="009F2DD8" w:rsidRPr="0029244C">
              <w:rPr>
                <w:rFonts w:asciiTheme="minorHAnsi" w:hAnsiTheme="minorHAnsi"/>
              </w:rPr>
              <w:t xml:space="preserve"> (Chair)</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9601"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PD</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7729"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Local Authority</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2EB9" w14:textId="649EF2F6" w:rsidR="00243E6D" w:rsidRPr="0029244C" w:rsidRDefault="005F414A" w:rsidP="00554794">
            <w:pPr>
              <w:spacing w:after="0" w:line="240" w:lineRule="auto"/>
              <w:rPr>
                <w:rFonts w:asciiTheme="minorHAnsi" w:hAnsiTheme="minorHAnsi"/>
              </w:rPr>
            </w:pPr>
            <w:r>
              <w:rPr>
                <w:rFonts w:asciiTheme="minorHAnsi" w:hAnsiTheme="minorHAnsi"/>
              </w:rPr>
              <w:t>N - apologies</w:t>
            </w:r>
          </w:p>
        </w:tc>
      </w:tr>
      <w:tr w:rsidR="00243E6D" w:rsidRPr="0029244C" w14:paraId="34A614FA"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DF8E" w14:textId="3689F17D" w:rsidR="00243E6D" w:rsidRPr="0029244C" w:rsidRDefault="00927E90" w:rsidP="00554794">
            <w:pPr>
              <w:spacing w:after="0" w:line="240" w:lineRule="auto"/>
              <w:rPr>
                <w:rFonts w:asciiTheme="minorHAnsi" w:hAnsiTheme="minorHAnsi"/>
              </w:rPr>
            </w:pPr>
            <w:r w:rsidRPr="0029244C">
              <w:rPr>
                <w:rFonts w:asciiTheme="minorHAnsi" w:hAnsiTheme="minorHAnsi"/>
              </w:rPr>
              <w:t>Vicky Sanderson</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22E77"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VS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69F0"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Staff (Headteacher)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0CCE" w14:textId="63E46C69" w:rsidR="00243E6D" w:rsidRPr="0029244C" w:rsidRDefault="007A683E" w:rsidP="00554794">
            <w:pPr>
              <w:spacing w:after="0" w:line="240" w:lineRule="auto"/>
              <w:rPr>
                <w:rFonts w:asciiTheme="minorHAnsi" w:hAnsiTheme="minorHAnsi"/>
              </w:rPr>
            </w:pPr>
            <w:r w:rsidRPr="0029244C">
              <w:rPr>
                <w:rFonts w:asciiTheme="minorHAnsi" w:hAnsiTheme="minorHAnsi"/>
              </w:rPr>
              <w:t>Y</w:t>
            </w:r>
          </w:p>
        </w:tc>
      </w:tr>
      <w:tr w:rsidR="00243E6D" w:rsidRPr="0029244C" w14:paraId="2E7B30CB"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8200" w14:textId="072BC71B" w:rsidR="00243E6D" w:rsidRPr="0029244C" w:rsidRDefault="000915C6" w:rsidP="00554794">
            <w:pPr>
              <w:spacing w:after="0" w:line="240" w:lineRule="auto"/>
              <w:rPr>
                <w:rFonts w:asciiTheme="minorHAnsi" w:hAnsiTheme="minorHAnsi"/>
              </w:rPr>
            </w:pPr>
            <w:r w:rsidRPr="0029244C">
              <w:rPr>
                <w:rFonts w:asciiTheme="minorHAnsi" w:hAnsiTheme="minorHAnsi"/>
              </w:rPr>
              <w:t>Matthew Collinge</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2945" w14:textId="52E56EE1" w:rsidR="00243E6D" w:rsidRPr="0029244C" w:rsidRDefault="000915C6" w:rsidP="00554794">
            <w:pPr>
              <w:spacing w:after="0" w:line="240" w:lineRule="auto"/>
              <w:jc w:val="center"/>
              <w:rPr>
                <w:rFonts w:asciiTheme="minorHAnsi" w:hAnsiTheme="minorHAnsi"/>
              </w:rPr>
            </w:pPr>
            <w:r w:rsidRPr="0029244C">
              <w:rPr>
                <w:rFonts w:asciiTheme="minorHAnsi" w:hAnsiTheme="minorHAnsi"/>
              </w:rPr>
              <w:t>MC</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0BCA"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Staff (Elected by Staff)</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286A" w14:textId="40DBC0E7" w:rsidR="00243E6D" w:rsidRPr="0029244C" w:rsidRDefault="00292659" w:rsidP="005F414A">
            <w:pPr>
              <w:spacing w:after="0" w:line="240" w:lineRule="auto"/>
              <w:rPr>
                <w:rFonts w:asciiTheme="minorHAnsi" w:hAnsiTheme="minorHAnsi"/>
              </w:rPr>
            </w:pPr>
            <w:r w:rsidRPr="0029244C">
              <w:rPr>
                <w:rFonts w:asciiTheme="minorHAnsi" w:hAnsiTheme="minorHAnsi"/>
              </w:rPr>
              <w:t>Y</w:t>
            </w:r>
            <w:r w:rsidR="00AC4962">
              <w:rPr>
                <w:rFonts w:asciiTheme="minorHAnsi" w:hAnsiTheme="minorHAnsi"/>
              </w:rPr>
              <w:t xml:space="preserve"> </w:t>
            </w:r>
          </w:p>
        </w:tc>
      </w:tr>
      <w:tr w:rsidR="002A0704" w:rsidRPr="0029244C" w14:paraId="51A974B4"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F37E" w14:textId="2607FD17" w:rsidR="002A0704" w:rsidRPr="0029244C" w:rsidRDefault="008F0205" w:rsidP="00554794">
            <w:pPr>
              <w:spacing w:after="0" w:line="240" w:lineRule="auto"/>
              <w:rPr>
                <w:rFonts w:asciiTheme="minorHAnsi" w:hAnsiTheme="minorHAnsi"/>
              </w:rPr>
            </w:pPr>
            <w:r w:rsidRPr="0029244C">
              <w:rPr>
                <w:rFonts w:asciiTheme="minorHAnsi" w:hAnsiTheme="minorHAnsi"/>
              </w:rPr>
              <w:t>Ruth Green</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FE32" w14:textId="5E5F8777" w:rsidR="002A0704" w:rsidRPr="0029244C" w:rsidRDefault="008F0205" w:rsidP="00554794">
            <w:pPr>
              <w:spacing w:after="0" w:line="240" w:lineRule="auto"/>
              <w:jc w:val="center"/>
              <w:rPr>
                <w:rFonts w:asciiTheme="minorHAnsi" w:hAnsiTheme="minorHAnsi"/>
              </w:rPr>
            </w:pPr>
            <w:r w:rsidRPr="0029244C">
              <w:rPr>
                <w:rFonts w:asciiTheme="minorHAnsi" w:hAnsiTheme="minorHAnsi"/>
              </w:rPr>
              <w:t>RG</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7A56"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Parent Governor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1B99"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Y</w:t>
            </w:r>
          </w:p>
        </w:tc>
      </w:tr>
      <w:tr w:rsidR="002A0704" w:rsidRPr="0029244C" w14:paraId="55C054FB"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F91A" w14:textId="3380AF4C" w:rsidR="002A0704" w:rsidRPr="0029244C" w:rsidRDefault="002A0704" w:rsidP="00554794">
            <w:pPr>
              <w:spacing w:after="0" w:line="240" w:lineRule="auto"/>
              <w:rPr>
                <w:rFonts w:asciiTheme="minorHAnsi" w:hAnsiTheme="minorHAnsi"/>
              </w:rPr>
            </w:pPr>
            <w:r w:rsidRPr="0029244C">
              <w:rPr>
                <w:rFonts w:asciiTheme="minorHAnsi" w:hAnsiTheme="minorHAnsi"/>
              </w:rPr>
              <w:t>Jon Pinkney</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40E0" w14:textId="77777777" w:rsidR="002A0704" w:rsidRPr="0029244C" w:rsidRDefault="002A0704" w:rsidP="00554794">
            <w:pPr>
              <w:spacing w:after="0" w:line="240" w:lineRule="auto"/>
              <w:jc w:val="center"/>
              <w:rPr>
                <w:rFonts w:asciiTheme="minorHAnsi" w:hAnsiTheme="minorHAnsi"/>
              </w:rPr>
            </w:pPr>
            <w:r w:rsidRPr="0029244C">
              <w:rPr>
                <w:rFonts w:asciiTheme="minorHAnsi" w:hAnsiTheme="minorHAnsi"/>
              </w:rPr>
              <w:t>JP</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908B"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Parent Governor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5DCB2"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Y</w:t>
            </w:r>
          </w:p>
        </w:tc>
      </w:tr>
      <w:tr w:rsidR="002A0704" w:rsidRPr="0029244C" w14:paraId="3BED7909"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037D"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Gemma Thompson</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B83C" w14:textId="77777777" w:rsidR="002A0704" w:rsidRPr="0029244C" w:rsidRDefault="002A0704" w:rsidP="00554794">
            <w:pPr>
              <w:spacing w:after="0" w:line="240" w:lineRule="auto"/>
              <w:jc w:val="center"/>
              <w:rPr>
                <w:rFonts w:asciiTheme="minorHAnsi" w:hAnsiTheme="minorHAnsi"/>
              </w:rPr>
            </w:pPr>
            <w:r w:rsidRPr="0029244C">
              <w:rPr>
                <w:rFonts w:asciiTheme="minorHAnsi" w:hAnsiTheme="minorHAnsi"/>
              </w:rPr>
              <w:t>GT</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D03B" w14:textId="77777777" w:rsidR="002A0704" w:rsidRPr="0029244C" w:rsidRDefault="002A0704" w:rsidP="00554794">
            <w:pPr>
              <w:spacing w:after="0" w:line="240" w:lineRule="auto"/>
              <w:rPr>
                <w:rFonts w:asciiTheme="minorHAnsi" w:hAnsiTheme="minorHAnsi"/>
              </w:rPr>
            </w:pPr>
            <w:r w:rsidRPr="0029244C">
              <w:rPr>
                <w:rFonts w:asciiTheme="minorHAnsi" w:hAnsiTheme="minorHAnsi"/>
              </w:rPr>
              <w:t>Parent Governor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39C9" w14:textId="7ED486B9" w:rsidR="002A0704" w:rsidRPr="0029244C" w:rsidRDefault="00F8794A" w:rsidP="00554794">
            <w:pPr>
              <w:spacing w:after="0" w:line="240" w:lineRule="auto"/>
              <w:rPr>
                <w:rFonts w:asciiTheme="minorHAnsi" w:hAnsiTheme="minorHAnsi"/>
              </w:rPr>
            </w:pPr>
            <w:r>
              <w:rPr>
                <w:rFonts w:asciiTheme="minorHAnsi" w:hAnsiTheme="minorHAnsi"/>
              </w:rPr>
              <w:t>Y</w:t>
            </w:r>
          </w:p>
        </w:tc>
      </w:tr>
      <w:tr w:rsidR="008F0205" w:rsidRPr="0029244C" w14:paraId="38F9B082"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26BD" w14:textId="77777777" w:rsidR="008F0205" w:rsidRPr="0029244C" w:rsidRDefault="008F0205" w:rsidP="00554794">
            <w:pPr>
              <w:spacing w:after="0" w:line="240" w:lineRule="auto"/>
              <w:rPr>
                <w:rFonts w:asciiTheme="minorHAnsi" w:hAnsiTheme="minorHAnsi"/>
              </w:rPr>
            </w:pPr>
            <w:r w:rsidRPr="0029244C">
              <w:rPr>
                <w:rFonts w:asciiTheme="minorHAnsi" w:hAnsiTheme="minorHAnsi"/>
              </w:rPr>
              <w:t>Donna Eddy</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E5EE" w14:textId="77777777" w:rsidR="008F0205" w:rsidRPr="0029244C" w:rsidRDefault="008F0205" w:rsidP="00554794">
            <w:pPr>
              <w:spacing w:after="0" w:line="240" w:lineRule="auto"/>
              <w:jc w:val="center"/>
              <w:rPr>
                <w:rFonts w:asciiTheme="minorHAnsi" w:hAnsiTheme="minorHAnsi"/>
              </w:rPr>
            </w:pPr>
            <w:r w:rsidRPr="0029244C">
              <w:rPr>
                <w:rFonts w:asciiTheme="minorHAnsi" w:hAnsiTheme="minorHAnsi"/>
              </w:rPr>
              <w:t>DE</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C5AB" w14:textId="77777777" w:rsidR="008F0205" w:rsidRPr="0029244C" w:rsidRDefault="008F0205"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3059" w14:textId="49842938" w:rsidR="008F0205" w:rsidRPr="0029244C" w:rsidRDefault="005C5CB5" w:rsidP="00554794">
            <w:pPr>
              <w:spacing w:after="0" w:line="240" w:lineRule="auto"/>
              <w:rPr>
                <w:rFonts w:asciiTheme="minorHAnsi" w:hAnsiTheme="minorHAnsi"/>
              </w:rPr>
            </w:pPr>
            <w:r>
              <w:rPr>
                <w:rFonts w:asciiTheme="minorHAnsi" w:hAnsiTheme="minorHAnsi"/>
              </w:rPr>
              <w:t>N</w:t>
            </w:r>
            <w:r w:rsidR="00F8794A">
              <w:rPr>
                <w:rFonts w:asciiTheme="minorHAnsi" w:hAnsiTheme="minorHAnsi"/>
              </w:rPr>
              <w:t xml:space="preserve"> </w:t>
            </w:r>
            <w:r w:rsidR="005F414A">
              <w:rPr>
                <w:rFonts w:asciiTheme="minorHAnsi" w:hAnsiTheme="minorHAnsi"/>
              </w:rPr>
              <w:t>- apologies</w:t>
            </w:r>
          </w:p>
        </w:tc>
      </w:tr>
      <w:tr w:rsidR="00243E6D" w:rsidRPr="0029244C" w14:paraId="28E760D2"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B9DC2" w14:textId="70D69CB8" w:rsidR="00243E6D" w:rsidRPr="0029244C" w:rsidRDefault="00927E90" w:rsidP="00554794">
            <w:pPr>
              <w:spacing w:after="0" w:line="240" w:lineRule="auto"/>
              <w:rPr>
                <w:rFonts w:asciiTheme="minorHAnsi" w:hAnsiTheme="minorHAnsi"/>
              </w:rPr>
            </w:pPr>
            <w:r w:rsidRPr="0029244C">
              <w:rPr>
                <w:rFonts w:asciiTheme="minorHAnsi" w:hAnsiTheme="minorHAnsi"/>
              </w:rPr>
              <w:t xml:space="preserve">Tamsin Gittins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F64B"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TG</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546B"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570C" w14:textId="7E304F67" w:rsidR="00243E6D" w:rsidRPr="0029244C" w:rsidRDefault="005F414A" w:rsidP="00554794">
            <w:pPr>
              <w:spacing w:after="0" w:line="240" w:lineRule="auto"/>
              <w:rPr>
                <w:rFonts w:asciiTheme="minorHAnsi" w:hAnsiTheme="minorHAnsi"/>
              </w:rPr>
            </w:pPr>
            <w:r>
              <w:rPr>
                <w:rFonts w:asciiTheme="minorHAnsi" w:hAnsiTheme="minorHAnsi"/>
              </w:rPr>
              <w:t>N - apologies</w:t>
            </w:r>
          </w:p>
        </w:tc>
      </w:tr>
      <w:tr w:rsidR="00243E6D" w:rsidRPr="0029244C" w14:paraId="3231E71C"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1CB3" w14:textId="6FA05F1C" w:rsidR="00243E6D" w:rsidRPr="0029244C" w:rsidRDefault="009762B7" w:rsidP="00554794">
            <w:pPr>
              <w:spacing w:after="0" w:line="240" w:lineRule="auto"/>
              <w:rPr>
                <w:rFonts w:asciiTheme="minorHAnsi" w:hAnsiTheme="minorHAnsi"/>
              </w:rPr>
            </w:pPr>
            <w:r w:rsidRPr="0029244C">
              <w:rPr>
                <w:rFonts w:asciiTheme="minorHAnsi" w:hAnsiTheme="minorHAnsi"/>
              </w:rPr>
              <w:t>Christopher Gould</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D2A6" w14:textId="3ECF71E3" w:rsidR="00243E6D" w:rsidRPr="0029244C" w:rsidRDefault="009762B7" w:rsidP="00554794">
            <w:pPr>
              <w:spacing w:after="0" w:line="240" w:lineRule="auto"/>
              <w:jc w:val="center"/>
              <w:rPr>
                <w:rFonts w:asciiTheme="minorHAnsi" w:hAnsiTheme="minorHAnsi"/>
              </w:rPr>
            </w:pPr>
            <w:r w:rsidRPr="0029244C">
              <w:rPr>
                <w:rFonts w:asciiTheme="minorHAnsi" w:hAnsiTheme="minorHAnsi"/>
              </w:rPr>
              <w:t>CG</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F90E"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B6442" w14:textId="7AF7EF94" w:rsidR="00243E6D" w:rsidRPr="0029244C" w:rsidRDefault="00F8794A" w:rsidP="00554794">
            <w:pPr>
              <w:spacing w:after="0" w:line="240" w:lineRule="auto"/>
              <w:rPr>
                <w:rFonts w:asciiTheme="minorHAnsi" w:hAnsiTheme="minorHAnsi"/>
              </w:rPr>
            </w:pPr>
            <w:r>
              <w:rPr>
                <w:rFonts w:asciiTheme="minorHAnsi" w:hAnsiTheme="minorHAnsi"/>
              </w:rPr>
              <w:t>Y</w:t>
            </w:r>
          </w:p>
        </w:tc>
      </w:tr>
      <w:tr w:rsidR="00243E6D" w:rsidRPr="0029244C" w14:paraId="1428F6D3"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DA50" w14:textId="41930C7E" w:rsidR="00243E6D" w:rsidRPr="0029244C" w:rsidRDefault="003D6B96" w:rsidP="00554794">
            <w:pPr>
              <w:spacing w:after="0" w:line="240" w:lineRule="auto"/>
              <w:rPr>
                <w:rFonts w:asciiTheme="minorHAnsi" w:hAnsiTheme="minorHAnsi"/>
              </w:rPr>
            </w:pPr>
            <w:r w:rsidRPr="0029244C">
              <w:rPr>
                <w:rFonts w:asciiTheme="minorHAnsi" w:hAnsiTheme="minorHAnsi"/>
              </w:rPr>
              <w:t>Mary Heard</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114C" w14:textId="2E2A97C6" w:rsidR="00243E6D" w:rsidRPr="0029244C" w:rsidRDefault="003D6B96" w:rsidP="00554794">
            <w:pPr>
              <w:spacing w:after="0" w:line="240" w:lineRule="auto"/>
              <w:jc w:val="center"/>
              <w:rPr>
                <w:rFonts w:asciiTheme="minorHAnsi" w:hAnsiTheme="minorHAnsi"/>
              </w:rPr>
            </w:pPr>
            <w:r w:rsidRPr="0029244C">
              <w:rPr>
                <w:rFonts w:asciiTheme="minorHAnsi" w:hAnsiTheme="minorHAnsi"/>
              </w:rPr>
              <w:t>MH</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491C"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6900" w14:textId="5B148C71" w:rsidR="00243E6D" w:rsidRPr="0029244C" w:rsidRDefault="005F414A" w:rsidP="00554794">
            <w:pPr>
              <w:spacing w:after="0" w:line="240" w:lineRule="auto"/>
              <w:rPr>
                <w:rFonts w:asciiTheme="minorHAnsi" w:hAnsiTheme="minorHAnsi"/>
              </w:rPr>
            </w:pPr>
            <w:r>
              <w:rPr>
                <w:rFonts w:asciiTheme="minorHAnsi" w:hAnsiTheme="minorHAnsi"/>
              </w:rPr>
              <w:t>N - apologies</w:t>
            </w:r>
          </w:p>
        </w:tc>
      </w:tr>
      <w:tr w:rsidR="00243E6D" w:rsidRPr="0029244C" w14:paraId="3C0FA8A1" w14:textId="77777777" w:rsidTr="008F0205">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5588" w14:textId="6511C0A8" w:rsidR="00243E6D" w:rsidRPr="0029244C" w:rsidRDefault="00927E90" w:rsidP="00554794">
            <w:pPr>
              <w:spacing w:after="0" w:line="240" w:lineRule="auto"/>
              <w:rPr>
                <w:rFonts w:asciiTheme="minorHAnsi" w:hAnsiTheme="minorHAnsi"/>
              </w:rPr>
            </w:pPr>
            <w:r w:rsidRPr="0029244C">
              <w:rPr>
                <w:rFonts w:asciiTheme="minorHAnsi" w:hAnsiTheme="minorHAnsi"/>
              </w:rPr>
              <w:t>Jane Stephens</w:t>
            </w:r>
            <w:r w:rsidR="009F2DD8" w:rsidRPr="0029244C">
              <w:rPr>
                <w:rFonts w:asciiTheme="minorHAnsi" w:hAnsiTheme="minorHAnsi"/>
              </w:rPr>
              <w:t xml:space="preserve"> (Vice-Chair)</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3CB1" w14:textId="77777777" w:rsidR="00243E6D" w:rsidRPr="0029244C" w:rsidRDefault="00927E90" w:rsidP="00554794">
            <w:pPr>
              <w:spacing w:after="0" w:line="240" w:lineRule="auto"/>
              <w:jc w:val="center"/>
              <w:rPr>
                <w:rFonts w:asciiTheme="minorHAnsi" w:hAnsiTheme="minorHAnsi"/>
              </w:rPr>
            </w:pPr>
            <w:r w:rsidRPr="0029244C">
              <w:rPr>
                <w:rFonts w:asciiTheme="minorHAnsi" w:hAnsiTheme="minorHAnsi"/>
              </w:rPr>
              <w:t>JS</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168F" w14:textId="77777777" w:rsidR="00243E6D" w:rsidRPr="0029244C" w:rsidRDefault="00927E90" w:rsidP="00554794">
            <w:pPr>
              <w:spacing w:after="0" w:line="240" w:lineRule="auto"/>
              <w:rPr>
                <w:rFonts w:asciiTheme="minorHAnsi" w:hAnsiTheme="minorHAnsi"/>
              </w:rPr>
            </w:pPr>
            <w:r w:rsidRPr="0029244C">
              <w:rPr>
                <w:rFonts w:asciiTheme="minorHAnsi" w:hAnsiTheme="minorHAnsi"/>
              </w:rPr>
              <w:t>Co-opted</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5800" w14:textId="3E5CA185" w:rsidR="00243E6D" w:rsidRPr="0029244C" w:rsidRDefault="00F8794A" w:rsidP="005F414A">
            <w:pPr>
              <w:spacing w:after="0" w:line="240" w:lineRule="auto"/>
              <w:rPr>
                <w:rFonts w:asciiTheme="minorHAnsi" w:hAnsiTheme="minorHAnsi"/>
              </w:rPr>
            </w:pPr>
            <w:r>
              <w:rPr>
                <w:rFonts w:asciiTheme="minorHAnsi" w:hAnsiTheme="minorHAnsi"/>
              </w:rPr>
              <w:t>Y</w:t>
            </w:r>
            <w:r w:rsidR="002A520F">
              <w:rPr>
                <w:rFonts w:asciiTheme="minorHAnsi" w:hAnsiTheme="minorHAnsi"/>
              </w:rPr>
              <w:t xml:space="preserve"> </w:t>
            </w:r>
          </w:p>
        </w:tc>
      </w:tr>
      <w:tr w:rsidR="000949FE" w:rsidRPr="0029244C" w14:paraId="2DADECCB" w14:textId="77777777" w:rsidTr="003D7CFB">
        <w:trPr>
          <w:trHeight w:val="331"/>
        </w:trPr>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AA0D" w14:textId="751F2582" w:rsidR="000949FE" w:rsidRPr="0029244C" w:rsidRDefault="000949FE" w:rsidP="00554794">
            <w:pPr>
              <w:spacing w:after="0" w:line="240" w:lineRule="auto"/>
              <w:rPr>
                <w:rFonts w:asciiTheme="minorHAnsi" w:hAnsiTheme="minorHAnsi"/>
              </w:rPr>
            </w:pPr>
            <w:r w:rsidRPr="0029244C">
              <w:rPr>
                <w:rFonts w:asciiTheme="minorHAnsi" w:hAnsiTheme="minorHAnsi"/>
              </w:rPr>
              <w:t>Dan Hadley</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6F8C" w14:textId="5475C65D" w:rsidR="000949FE" w:rsidRPr="0029244C" w:rsidRDefault="000949FE" w:rsidP="00554794">
            <w:pPr>
              <w:spacing w:after="0" w:line="240" w:lineRule="auto"/>
              <w:jc w:val="center"/>
              <w:rPr>
                <w:rFonts w:asciiTheme="minorHAnsi" w:hAnsiTheme="minorHAnsi"/>
              </w:rPr>
            </w:pPr>
            <w:r w:rsidRPr="0029244C">
              <w:rPr>
                <w:rFonts w:asciiTheme="minorHAnsi" w:hAnsiTheme="minorHAnsi"/>
              </w:rPr>
              <w:t>DH</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F188" w14:textId="71614374" w:rsidR="000949FE" w:rsidRPr="0029244C" w:rsidRDefault="000949FE" w:rsidP="00554794">
            <w:pPr>
              <w:spacing w:after="0" w:line="240" w:lineRule="auto"/>
              <w:rPr>
                <w:rFonts w:asciiTheme="minorHAnsi" w:hAnsiTheme="minorHAnsi"/>
              </w:rPr>
            </w:pPr>
            <w:r w:rsidRPr="0029244C">
              <w:rPr>
                <w:rFonts w:asciiTheme="minorHAnsi" w:hAnsiTheme="minorHAnsi"/>
              </w:rPr>
              <w:t>Associate Member</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A431" w14:textId="5B806678" w:rsidR="000949FE" w:rsidRPr="0029244C" w:rsidRDefault="00205634" w:rsidP="00554794">
            <w:pPr>
              <w:spacing w:after="0" w:line="240" w:lineRule="auto"/>
              <w:rPr>
                <w:rFonts w:asciiTheme="minorHAnsi" w:hAnsiTheme="minorHAnsi"/>
              </w:rPr>
            </w:pPr>
            <w:r w:rsidRPr="0029244C">
              <w:rPr>
                <w:rFonts w:asciiTheme="minorHAnsi" w:hAnsiTheme="minorHAnsi"/>
              </w:rPr>
              <w:t>N</w:t>
            </w:r>
            <w:r w:rsidR="00514558">
              <w:rPr>
                <w:rFonts w:asciiTheme="minorHAnsi" w:hAnsiTheme="minorHAnsi"/>
              </w:rPr>
              <w:t xml:space="preserve"> – on leave of absence</w:t>
            </w:r>
          </w:p>
        </w:tc>
      </w:tr>
      <w:tr w:rsidR="00045277" w:rsidRPr="0029244C" w14:paraId="15709BC1" w14:textId="77777777" w:rsidTr="00045277">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60E2" w14:textId="77777777" w:rsidR="00045277" w:rsidRPr="0029244C" w:rsidRDefault="00045277" w:rsidP="00554794">
            <w:pPr>
              <w:spacing w:after="0" w:line="240" w:lineRule="auto"/>
              <w:rPr>
                <w:rFonts w:asciiTheme="minorHAnsi" w:hAnsiTheme="minorHAnsi"/>
              </w:rPr>
            </w:pPr>
            <w:r w:rsidRPr="0029244C">
              <w:rPr>
                <w:rFonts w:asciiTheme="minorHAnsi" w:hAnsiTheme="minorHAnsi"/>
              </w:rPr>
              <w:t>Julie Tayler</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A3EF" w14:textId="77777777" w:rsidR="00045277" w:rsidRPr="0029244C" w:rsidRDefault="00045277" w:rsidP="00554794">
            <w:pPr>
              <w:spacing w:after="0" w:line="240" w:lineRule="auto"/>
              <w:jc w:val="center"/>
              <w:rPr>
                <w:rFonts w:asciiTheme="minorHAnsi" w:hAnsiTheme="minorHAnsi"/>
              </w:rPr>
            </w:pPr>
            <w:r w:rsidRPr="0029244C">
              <w:rPr>
                <w:rFonts w:asciiTheme="minorHAnsi" w:hAnsiTheme="minorHAnsi"/>
              </w:rPr>
              <w:t>JT</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588" w14:textId="77777777" w:rsidR="00045277" w:rsidRPr="0029244C" w:rsidRDefault="00045277" w:rsidP="00554794">
            <w:pPr>
              <w:spacing w:after="0" w:line="240" w:lineRule="auto"/>
              <w:rPr>
                <w:rFonts w:asciiTheme="minorHAnsi" w:hAnsiTheme="minorHAnsi"/>
              </w:rPr>
            </w:pPr>
            <w:r w:rsidRPr="0029244C">
              <w:rPr>
                <w:rFonts w:asciiTheme="minorHAnsi" w:hAnsiTheme="minorHAnsi"/>
              </w:rPr>
              <w:t>Clerk to Governors</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F49A" w14:textId="77777777" w:rsidR="00045277" w:rsidRPr="0029244C" w:rsidRDefault="00045277" w:rsidP="00554794">
            <w:pPr>
              <w:spacing w:after="0" w:line="240" w:lineRule="auto"/>
              <w:rPr>
                <w:rFonts w:asciiTheme="minorHAnsi" w:hAnsiTheme="minorHAnsi"/>
              </w:rPr>
            </w:pPr>
            <w:r w:rsidRPr="0029244C">
              <w:rPr>
                <w:rFonts w:asciiTheme="minorHAnsi" w:hAnsiTheme="minorHAnsi"/>
              </w:rPr>
              <w:t>Y</w:t>
            </w:r>
          </w:p>
        </w:tc>
      </w:tr>
    </w:tbl>
    <w:p w14:paraId="2A3857DA" w14:textId="4E6BA27C" w:rsidR="00A01670" w:rsidRPr="0029244C" w:rsidRDefault="00A01670"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sidRPr="0029244C">
        <w:rPr>
          <w:rFonts w:asciiTheme="minorHAnsi" w:eastAsia="Times New Roman" w:hAnsiTheme="minorHAnsi"/>
          <w:b/>
          <w:caps/>
          <w:kern w:val="32"/>
        </w:rPr>
        <w:t>absence and apologies</w:t>
      </w:r>
    </w:p>
    <w:p w14:paraId="09070DE1" w14:textId="72507AEE" w:rsidR="007407AD" w:rsidRDefault="007407AD" w:rsidP="00554794">
      <w:pPr>
        <w:overflowPunct/>
        <w:spacing w:after="120" w:line="240" w:lineRule="auto"/>
        <w:ind w:left="709" w:hanging="709"/>
        <w:rPr>
          <w:rFonts w:asciiTheme="minorHAnsi" w:eastAsia="Times New Roman" w:hAnsiTheme="minorHAnsi"/>
        </w:rPr>
      </w:pPr>
      <w:r w:rsidRPr="0029244C">
        <w:rPr>
          <w:rFonts w:asciiTheme="minorHAnsi" w:eastAsia="Times New Roman" w:hAnsiTheme="minorHAnsi"/>
        </w:rPr>
        <w:t>1.1</w:t>
      </w:r>
      <w:r w:rsidRPr="0029244C">
        <w:rPr>
          <w:rFonts w:asciiTheme="minorHAnsi" w:eastAsia="Times New Roman" w:hAnsiTheme="minorHAnsi"/>
        </w:rPr>
        <w:tab/>
        <w:t xml:space="preserve">Apologies had been received from </w:t>
      </w:r>
      <w:r w:rsidR="005F414A">
        <w:rPr>
          <w:rFonts w:asciiTheme="minorHAnsi" w:eastAsia="Times New Roman" w:hAnsiTheme="minorHAnsi"/>
        </w:rPr>
        <w:t xml:space="preserve">Paul Dale (Chair), </w:t>
      </w:r>
      <w:r w:rsidR="005C5CB5">
        <w:rPr>
          <w:rFonts w:asciiTheme="minorHAnsi" w:eastAsia="Times New Roman" w:hAnsiTheme="minorHAnsi"/>
        </w:rPr>
        <w:t xml:space="preserve">Donna Eddy, </w:t>
      </w:r>
      <w:r w:rsidR="005F414A">
        <w:rPr>
          <w:rFonts w:asciiTheme="minorHAnsi" w:eastAsia="Times New Roman" w:hAnsiTheme="minorHAnsi"/>
        </w:rPr>
        <w:t xml:space="preserve">Mary Heard and Tamsin Gittens, </w:t>
      </w:r>
      <w:r w:rsidR="005C5CB5">
        <w:rPr>
          <w:rFonts w:asciiTheme="minorHAnsi" w:eastAsia="Times New Roman" w:hAnsiTheme="minorHAnsi"/>
        </w:rPr>
        <w:t xml:space="preserve">and </w:t>
      </w:r>
      <w:r w:rsidRPr="0029244C">
        <w:rPr>
          <w:rFonts w:asciiTheme="minorHAnsi" w:eastAsia="Times New Roman" w:hAnsiTheme="minorHAnsi"/>
        </w:rPr>
        <w:t xml:space="preserve">were accepted.  </w:t>
      </w:r>
    </w:p>
    <w:p w14:paraId="1488E43D" w14:textId="70DD3FEC" w:rsidR="005F414A" w:rsidRDefault="005C5CB5" w:rsidP="00554794">
      <w:pPr>
        <w:overflowPunct/>
        <w:spacing w:after="120" w:line="240" w:lineRule="auto"/>
        <w:ind w:left="709" w:hanging="709"/>
        <w:rPr>
          <w:rFonts w:asciiTheme="minorHAnsi" w:eastAsia="Times New Roman" w:hAnsiTheme="minorHAnsi"/>
        </w:rPr>
      </w:pPr>
      <w:r>
        <w:rPr>
          <w:rFonts w:asciiTheme="minorHAnsi" w:eastAsia="Times New Roman" w:hAnsiTheme="minorHAnsi"/>
        </w:rPr>
        <w:t>1.</w:t>
      </w:r>
      <w:r w:rsidR="00F8794A">
        <w:rPr>
          <w:rFonts w:asciiTheme="minorHAnsi" w:eastAsia="Times New Roman" w:hAnsiTheme="minorHAnsi"/>
        </w:rPr>
        <w:t>2</w:t>
      </w:r>
      <w:r>
        <w:rPr>
          <w:rFonts w:asciiTheme="minorHAnsi" w:eastAsia="Times New Roman" w:hAnsiTheme="minorHAnsi"/>
        </w:rPr>
        <w:tab/>
      </w:r>
      <w:r w:rsidR="003D7CFB">
        <w:rPr>
          <w:rFonts w:asciiTheme="minorHAnsi" w:eastAsia="Times New Roman" w:hAnsiTheme="minorHAnsi"/>
        </w:rPr>
        <w:t>It was agreed that t</w:t>
      </w:r>
      <w:r w:rsidR="005F414A">
        <w:rPr>
          <w:rFonts w:asciiTheme="minorHAnsi" w:eastAsia="Times New Roman" w:hAnsiTheme="minorHAnsi"/>
        </w:rPr>
        <w:t>he Vi</w:t>
      </w:r>
      <w:r w:rsidR="003D7CFB">
        <w:rPr>
          <w:rFonts w:asciiTheme="minorHAnsi" w:eastAsia="Times New Roman" w:hAnsiTheme="minorHAnsi"/>
        </w:rPr>
        <w:t>ce-Chair, Jane Stephens, would chair</w:t>
      </w:r>
      <w:r w:rsidR="005F414A">
        <w:rPr>
          <w:rFonts w:asciiTheme="minorHAnsi" w:eastAsia="Times New Roman" w:hAnsiTheme="minorHAnsi"/>
        </w:rPr>
        <w:t xml:space="preserve"> the meeting.</w:t>
      </w:r>
    </w:p>
    <w:p w14:paraId="6EAC2A95" w14:textId="357542B6" w:rsidR="007407AD" w:rsidRDefault="005F414A" w:rsidP="00554794">
      <w:pPr>
        <w:overflowPunct/>
        <w:spacing w:after="120" w:line="240" w:lineRule="auto"/>
        <w:ind w:left="709" w:hanging="709"/>
        <w:rPr>
          <w:rFonts w:asciiTheme="minorHAnsi" w:eastAsia="Times New Roman" w:hAnsiTheme="minorHAnsi"/>
        </w:rPr>
      </w:pPr>
      <w:r>
        <w:rPr>
          <w:rFonts w:asciiTheme="minorHAnsi" w:eastAsia="Times New Roman" w:hAnsiTheme="minorHAnsi"/>
        </w:rPr>
        <w:t>1.3</w:t>
      </w:r>
      <w:r>
        <w:rPr>
          <w:rFonts w:asciiTheme="minorHAnsi" w:eastAsia="Times New Roman" w:hAnsiTheme="minorHAnsi"/>
        </w:rPr>
        <w:tab/>
      </w:r>
      <w:r w:rsidR="007407AD" w:rsidRPr="0029244C">
        <w:rPr>
          <w:rFonts w:asciiTheme="minorHAnsi" w:eastAsia="Times New Roman" w:hAnsiTheme="minorHAnsi"/>
        </w:rPr>
        <w:t>The</w:t>
      </w:r>
      <w:r w:rsidR="007407AD" w:rsidRPr="0029244C">
        <w:rPr>
          <w:rFonts w:asciiTheme="minorHAnsi" w:eastAsia="Times New Roman" w:hAnsiTheme="minorHAnsi"/>
          <w:lang w:val="en-US"/>
        </w:rPr>
        <w:t xml:space="preserve"> meeting was quorate in line with Regulation 14 of the School Governance (Roles, Procedures and Allowances) (England) Regulations 2013</w:t>
      </w:r>
      <w:r w:rsidR="007407AD" w:rsidRPr="0029244C">
        <w:rPr>
          <w:rFonts w:asciiTheme="minorHAnsi" w:eastAsia="Times New Roman" w:hAnsiTheme="minorHAnsi"/>
        </w:rPr>
        <w:t xml:space="preserve">. </w:t>
      </w:r>
    </w:p>
    <w:p w14:paraId="209B962B" w14:textId="6666D6C3" w:rsidR="00205634" w:rsidRPr="0029244C" w:rsidRDefault="00205634"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sidRPr="0029244C">
        <w:rPr>
          <w:rFonts w:asciiTheme="minorHAnsi" w:eastAsia="Times New Roman" w:hAnsiTheme="minorHAnsi"/>
          <w:b/>
          <w:caps/>
          <w:kern w:val="32"/>
          <w:lang w:val="x-none"/>
        </w:rPr>
        <w:t xml:space="preserve">Declarations of </w:t>
      </w:r>
      <w:r w:rsidRPr="0029244C">
        <w:rPr>
          <w:rFonts w:asciiTheme="minorHAnsi" w:eastAsia="Times New Roman" w:hAnsiTheme="minorHAnsi"/>
          <w:b/>
          <w:caps/>
          <w:kern w:val="32"/>
        </w:rPr>
        <w:t xml:space="preserve">business, </w:t>
      </w:r>
      <w:r w:rsidRPr="0029244C">
        <w:rPr>
          <w:rFonts w:asciiTheme="minorHAnsi" w:eastAsia="Times New Roman" w:hAnsiTheme="minorHAnsi"/>
          <w:b/>
          <w:caps/>
          <w:kern w:val="32"/>
          <w:lang w:val="x-none"/>
        </w:rPr>
        <w:t xml:space="preserve">pecuniary </w:t>
      </w:r>
      <w:r w:rsidRPr="0029244C">
        <w:rPr>
          <w:rFonts w:asciiTheme="minorHAnsi" w:eastAsia="Times New Roman" w:hAnsiTheme="minorHAnsi"/>
          <w:b/>
          <w:caps/>
          <w:kern w:val="32"/>
        </w:rPr>
        <w:t>and other interests (BPOI)</w:t>
      </w:r>
    </w:p>
    <w:p w14:paraId="6FC9BFA0" w14:textId="7B0F136E" w:rsidR="00205634" w:rsidRPr="0029244C" w:rsidRDefault="00205634" w:rsidP="00554794">
      <w:pPr>
        <w:overflowPunct/>
        <w:spacing w:after="120" w:line="240" w:lineRule="auto"/>
        <w:ind w:left="709" w:hanging="709"/>
        <w:rPr>
          <w:rFonts w:asciiTheme="minorHAnsi" w:eastAsia="Times New Roman" w:hAnsiTheme="minorHAnsi"/>
        </w:rPr>
      </w:pPr>
      <w:r w:rsidRPr="0029244C">
        <w:rPr>
          <w:rFonts w:asciiTheme="minorHAnsi" w:eastAsia="Times New Roman" w:hAnsiTheme="minorHAnsi"/>
        </w:rPr>
        <w:t>2.1</w:t>
      </w:r>
      <w:r w:rsidRPr="0029244C">
        <w:rPr>
          <w:rFonts w:asciiTheme="minorHAnsi" w:eastAsia="Times New Roman" w:hAnsiTheme="minorHAnsi"/>
        </w:rPr>
        <w:tab/>
      </w:r>
      <w:r w:rsidR="00961FFC">
        <w:rPr>
          <w:rFonts w:asciiTheme="minorHAnsi" w:eastAsia="Times New Roman" w:hAnsiTheme="minorHAnsi"/>
        </w:rPr>
        <w:t xml:space="preserve">No </w:t>
      </w:r>
      <w:r w:rsidR="00961FFC" w:rsidRPr="00961FFC">
        <w:rPr>
          <w:rFonts w:asciiTheme="minorHAnsi" w:eastAsia="Times New Roman" w:hAnsiTheme="minorHAnsi"/>
        </w:rPr>
        <w:t xml:space="preserve">new BPOI were declared in addition to those currently published on the School website.  </w:t>
      </w:r>
    </w:p>
    <w:p w14:paraId="29C93EAF" w14:textId="468DEC73" w:rsidR="00205634" w:rsidRPr="0029244C" w:rsidRDefault="00205634" w:rsidP="00554794">
      <w:pPr>
        <w:overflowPunct/>
        <w:spacing w:after="120" w:line="240" w:lineRule="auto"/>
        <w:ind w:left="709" w:hanging="709"/>
        <w:rPr>
          <w:rFonts w:asciiTheme="minorHAnsi" w:eastAsia="Times New Roman" w:hAnsiTheme="minorHAnsi"/>
        </w:rPr>
      </w:pPr>
      <w:r w:rsidRPr="0029244C">
        <w:rPr>
          <w:rFonts w:asciiTheme="minorHAnsi" w:eastAsia="Times New Roman" w:hAnsiTheme="minorHAnsi"/>
        </w:rPr>
        <w:t>2.2</w:t>
      </w:r>
      <w:r w:rsidRPr="0029244C">
        <w:rPr>
          <w:rFonts w:asciiTheme="minorHAnsi" w:eastAsia="Times New Roman" w:hAnsiTheme="minorHAnsi"/>
        </w:rPr>
        <w:tab/>
        <w:t>No BPOI were declared in respect of items on the agenda.</w:t>
      </w:r>
    </w:p>
    <w:p w14:paraId="1398E3F3" w14:textId="4A41577B" w:rsidR="00A01670" w:rsidRPr="0029244C" w:rsidRDefault="00205634"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sidRPr="0029244C">
        <w:rPr>
          <w:rFonts w:asciiTheme="minorHAnsi" w:eastAsia="Times New Roman" w:hAnsiTheme="minorHAnsi"/>
          <w:b/>
          <w:caps/>
          <w:kern w:val="32"/>
        </w:rPr>
        <w:t>minutes of the previous meeting</w:t>
      </w:r>
    </w:p>
    <w:p w14:paraId="5565C1B7" w14:textId="2F49D165" w:rsidR="001C34C6" w:rsidRPr="0029244C" w:rsidRDefault="00464781" w:rsidP="00554794">
      <w:pPr>
        <w:overflowPunct/>
        <w:spacing w:after="120" w:line="240" w:lineRule="auto"/>
        <w:ind w:left="709" w:hanging="709"/>
        <w:rPr>
          <w:rFonts w:asciiTheme="minorHAnsi" w:eastAsia="Times New Roman" w:hAnsiTheme="minorHAnsi"/>
        </w:rPr>
      </w:pPr>
      <w:r w:rsidRPr="0029244C">
        <w:rPr>
          <w:rFonts w:asciiTheme="minorHAnsi" w:eastAsia="Times New Roman" w:hAnsiTheme="minorHAnsi"/>
        </w:rPr>
        <w:t>3.1</w:t>
      </w:r>
      <w:r w:rsidRPr="0029244C">
        <w:rPr>
          <w:rFonts w:asciiTheme="minorHAnsi" w:eastAsia="Times New Roman" w:hAnsiTheme="minorHAnsi"/>
        </w:rPr>
        <w:tab/>
      </w:r>
      <w:r w:rsidR="00961FFC">
        <w:rPr>
          <w:rFonts w:asciiTheme="minorHAnsi" w:eastAsia="Times New Roman" w:hAnsiTheme="minorHAnsi"/>
        </w:rPr>
        <w:t xml:space="preserve">The minutes of the </w:t>
      </w:r>
      <w:r w:rsidR="009A0A6D">
        <w:rPr>
          <w:rFonts w:asciiTheme="minorHAnsi" w:eastAsia="Times New Roman" w:hAnsiTheme="minorHAnsi"/>
        </w:rPr>
        <w:t>previous</w:t>
      </w:r>
      <w:r w:rsidR="00961FFC">
        <w:rPr>
          <w:rFonts w:asciiTheme="minorHAnsi" w:eastAsia="Times New Roman" w:hAnsiTheme="minorHAnsi"/>
        </w:rPr>
        <w:t xml:space="preserve"> </w:t>
      </w:r>
      <w:r w:rsidR="006421F2">
        <w:rPr>
          <w:rFonts w:asciiTheme="minorHAnsi" w:eastAsia="Times New Roman" w:hAnsiTheme="minorHAnsi"/>
        </w:rPr>
        <w:t xml:space="preserve">meeting </w:t>
      </w:r>
      <w:r w:rsidR="003C09F8" w:rsidRPr="0029244C">
        <w:rPr>
          <w:rFonts w:asciiTheme="minorHAnsi" w:eastAsia="Times New Roman" w:hAnsiTheme="minorHAnsi"/>
        </w:rPr>
        <w:t>had been shared with governors prior to the meeting</w:t>
      </w:r>
      <w:r w:rsidR="006421F2">
        <w:rPr>
          <w:rFonts w:asciiTheme="minorHAnsi" w:eastAsia="Times New Roman" w:hAnsiTheme="minorHAnsi"/>
        </w:rPr>
        <w:t>.</w:t>
      </w:r>
    </w:p>
    <w:p w14:paraId="3F503B17" w14:textId="1C672DEF" w:rsidR="00D1367B" w:rsidRDefault="001C34C6" w:rsidP="006421F2">
      <w:pPr>
        <w:overflowPunct/>
        <w:spacing w:after="120" w:line="240" w:lineRule="auto"/>
        <w:ind w:left="709" w:hanging="709"/>
        <w:rPr>
          <w:rFonts w:asciiTheme="minorHAnsi" w:eastAsia="Times New Roman" w:hAnsiTheme="minorHAnsi"/>
        </w:rPr>
      </w:pPr>
      <w:r w:rsidRPr="0029244C">
        <w:rPr>
          <w:rFonts w:asciiTheme="minorHAnsi" w:eastAsia="Times New Roman" w:hAnsiTheme="minorHAnsi"/>
        </w:rPr>
        <w:t>3.2</w:t>
      </w:r>
      <w:r w:rsidRPr="0029244C">
        <w:rPr>
          <w:rFonts w:asciiTheme="minorHAnsi" w:eastAsia="Times New Roman" w:hAnsiTheme="minorHAnsi"/>
        </w:rPr>
        <w:tab/>
      </w:r>
      <w:r w:rsidR="006421F2">
        <w:rPr>
          <w:rFonts w:asciiTheme="minorHAnsi" w:eastAsia="Times New Roman" w:hAnsiTheme="minorHAnsi"/>
        </w:rPr>
        <w:t xml:space="preserve">The Full Governing Body (FGB) </w:t>
      </w:r>
      <w:r w:rsidR="006421F2" w:rsidRPr="00961FFC">
        <w:rPr>
          <w:rFonts w:asciiTheme="minorHAnsi" w:eastAsia="Times New Roman" w:hAnsiTheme="minorHAnsi"/>
          <w:b/>
        </w:rPr>
        <w:t>approved</w:t>
      </w:r>
      <w:r w:rsidR="00F8794A">
        <w:rPr>
          <w:rFonts w:asciiTheme="minorHAnsi" w:eastAsia="Times New Roman" w:hAnsiTheme="minorHAnsi"/>
        </w:rPr>
        <w:t xml:space="preserve"> </w:t>
      </w:r>
      <w:r w:rsidR="006421F2">
        <w:rPr>
          <w:rFonts w:asciiTheme="minorHAnsi" w:eastAsia="Times New Roman" w:hAnsiTheme="minorHAnsi"/>
        </w:rPr>
        <w:t>the minutes of the meeting held on</w:t>
      </w:r>
      <w:r w:rsidR="00F8794A">
        <w:rPr>
          <w:rFonts w:asciiTheme="minorHAnsi" w:eastAsia="Times New Roman" w:hAnsiTheme="minorHAnsi"/>
        </w:rPr>
        <w:t xml:space="preserve"> </w:t>
      </w:r>
      <w:r w:rsidR="005F414A">
        <w:rPr>
          <w:rFonts w:asciiTheme="minorHAnsi" w:eastAsia="Times New Roman" w:hAnsiTheme="minorHAnsi"/>
        </w:rPr>
        <w:t xml:space="preserve">16 May </w:t>
      </w:r>
      <w:r w:rsidR="00F8794A">
        <w:rPr>
          <w:rFonts w:asciiTheme="minorHAnsi" w:eastAsia="Times New Roman" w:hAnsiTheme="minorHAnsi"/>
        </w:rPr>
        <w:t>2022 as a</w:t>
      </w:r>
      <w:r w:rsidR="005F414A">
        <w:rPr>
          <w:rFonts w:asciiTheme="minorHAnsi" w:eastAsia="Times New Roman" w:hAnsiTheme="minorHAnsi"/>
        </w:rPr>
        <w:t>n</w:t>
      </w:r>
      <w:r w:rsidR="00F8794A">
        <w:rPr>
          <w:rFonts w:asciiTheme="minorHAnsi" w:eastAsia="Times New Roman" w:hAnsiTheme="minorHAnsi"/>
        </w:rPr>
        <w:t xml:space="preserve"> </w:t>
      </w:r>
      <w:r w:rsidR="005F414A">
        <w:rPr>
          <w:rFonts w:asciiTheme="minorHAnsi" w:eastAsia="Times New Roman" w:hAnsiTheme="minorHAnsi"/>
        </w:rPr>
        <w:t>accurate</w:t>
      </w:r>
      <w:r w:rsidR="00F8794A">
        <w:rPr>
          <w:rFonts w:asciiTheme="minorHAnsi" w:eastAsia="Times New Roman" w:hAnsiTheme="minorHAnsi"/>
        </w:rPr>
        <w:t xml:space="preserve"> record.</w:t>
      </w:r>
    </w:p>
    <w:p w14:paraId="70817046" w14:textId="7A1429EA" w:rsidR="00A01670" w:rsidRPr="0029244C" w:rsidRDefault="00205634" w:rsidP="00554794">
      <w:pPr>
        <w:keepNext/>
        <w:numPr>
          <w:ilvl w:val="0"/>
          <w:numId w:val="1"/>
        </w:numPr>
        <w:overflowPunct/>
        <w:spacing w:before="240" w:after="120" w:line="240" w:lineRule="auto"/>
        <w:ind w:left="709" w:hanging="709"/>
        <w:outlineLvl w:val="0"/>
        <w:rPr>
          <w:rFonts w:asciiTheme="minorHAnsi" w:eastAsia="Times New Roman" w:hAnsiTheme="minorHAnsi"/>
          <w:b/>
          <w:caps/>
          <w:kern w:val="32"/>
        </w:rPr>
      </w:pPr>
      <w:r w:rsidRPr="0029244C">
        <w:rPr>
          <w:rFonts w:asciiTheme="minorHAnsi" w:eastAsia="Times New Roman" w:hAnsiTheme="minorHAnsi"/>
          <w:b/>
          <w:caps/>
          <w:kern w:val="32"/>
        </w:rPr>
        <w:t>matters arising and action tracker</w:t>
      </w:r>
    </w:p>
    <w:p w14:paraId="45CB234E" w14:textId="66EFB03C" w:rsidR="00447FE1" w:rsidRPr="00447FE1" w:rsidRDefault="00447FE1" w:rsidP="00554794">
      <w:pPr>
        <w:spacing w:line="240" w:lineRule="auto"/>
        <w:ind w:left="709" w:hanging="709"/>
        <w:rPr>
          <w:rFonts w:asciiTheme="minorHAnsi" w:eastAsia="Times New Roman" w:hAnsiTheme="minorHAnsi"/>
          <w:b/>
        </w:rPr>
      </w:pPr>
      <w:r>
        <w:rPr>
          <w:rFonts w:asciiTheme="minorHAnsi" w:eastAsia="Times New Roman" w:hAnsiTheme="minorHAnsi"/>
          <w:b/>
        </w:rPr>
        <w:t>a)</w:t>
      </w:r>
      <w:r>
        <w:rPr>
          <w:rFonts w:asciiTheme="minorHAnsi" w:eastAsia="Times New Roman" w:hAnsiTheme="minorHAnsi"/>
          <w:b/>
        </w:rPr>
        <w:tab/>
      </w:r>
      <w:r w:rsidRPr="00447FE1">
        <w:rPr>
          <w:rFonts w:asciiTheme="minorHAnsi" w:eastAsia="Times New Roman" w:hAnsiTheme="minorHAnsi"/>
          <w:b/>
        </w:rPr>
        <w:t>Action Tracker</w:t>
      </w:r>
    </w:p>
    <w:p w14:paraId="21C90B51" w14:textId="5D8DF774" w:rsidR="00447FE1" w:rsidRPr="003D7CFB" w:rsidRDefault="00A42CE4" w:rsidP="003D7CFB">
      <w:pPr>
        <w:spacing w:line="240" w:lineRule="auto"/>
        <w:ind w:left="709" w:hanging="709"/>
        <w:rPr>
          <w:rFonts w:asciiTheme="minorHAnsi" w:eastAsia="Times New Roman" w:hAnsiTheme="minorHAnsi"/>
        </w:rPr>
      </w:pPr>
      <w:r w:rsidRPr="0029244C">
        <w:rPr>
          <w:rFonts w:asciiTheme="minorHAnsi" w:eastAsia="Times New Roman" w:hAnsiTheme="minorHAnsi"/>
        </w:rPr>
        <w:t>4</w:t>
      </w:r>
      <w:r w:rsidR="00AF40D1" w:rsidRPr="0029244C">
        <w:rPr>
          <w:rFonts w:asciiTheme="minorHAnsi" w:eastAsia="Times New Roman" w:hAnsiTheme="minorHAnsi"/>
        </w:rPr>
        <w:t>.1</w:t>
      </w:r>
      <w:r w:rsidR="00AF40D1" w:rsidRPr="0029244C">
        <w:rPr>
          <w:rFonts w:asciiTheme="minorHAnsi" w:eastAsia="Times New Roman" w:hAnsiTheme="minorHAnsi"/>
        </w:rPr>
        <w:tab/>
      </w:r>
      <w:r w:rsidR="0048303F" w:rsidRPr="0029244C">
        <w:rPr>
          <w:lang w:val="en-US"/>
        </w:rPr>
        <w:t xml:space="preserve">A report prepared by the Clerk on the current status of actions assigned at previous meetings had been shared with governors prior to the meeting.  </w:t>
      </w:r>
    </w:p>
    <w:p w14:paraId="636C1FEE" w14:textId="7E7D7048" w:rsidR="003D7CFB" w:rsidRDefault="00447FE1" w:rsidP="00F8794A">
      <w:pPr>
        <w:spacing w:line="240" w:lineRule="auto"/>
        <w:ind w:left="709" w:hanging="709"/>
      </w:pPr>
      <w:r>
        <w:rPr>
          <w:rFonts w:asciiTheme="minorHAnsi" w:eastAsia="Times New Roman" w:hAnsiTheme="minorHAnsi"/>
          <w:lang w:val="en-US"/>
        </w:rPr>
        <w:t>4.2</w:t>
      </w:r>
      <w:r>
        <w:rPr>
          <w:rFonts w:asciiTheme="minorHAnsi" w:eastAsia="Times New Roman" w:hAnsiTheme="minorHAnsi"/>
          <w:lang w:val="en-US"/>
        </w:rPr>
        <w:tab/>
      </w:r>
      <w:r w:rsidR="0048303F" w:rsidRPr="0029244C">
        <w:t xml:space="preserve">The Headteacher </w:t>
      </w:r>
      <w:r w:rsidR="00627278">
        <w:t xml:space="preserve">(HT) </w:t>
      </w:r>
      <w:r w:rsidR="005F414A">
        <w:t>provided</w:t>
      </w:r>
      <w:r w:rsidR="003D7CFB">
        <w:t xml:space="preserve"> an update on some of outstanding the actions:</w:t>
      </w:r>
    </w:p>
    <w:p w14:paraId="12ED591E" w14:textId="77241C80" w:rsidR="003D7CFB" w:rsidRDefault="003D7CFB" w:rsidP="00350AB8">
      <w:pPr>
        <w:spacing w:line="240" w:lineRule="auto"/>
        <w:ind w:left="1418" w:hanging="709"/>
      </w:pPr>
      <w:r>
        <w:t>a)</w:t>
      </w:r>
      <w:r>
        <w:tab/>
      </w:r>
      <w:r w:rsidR="009A0A6D">
        <w:t>Row 5:  Ofsted readiness – HT highlighted the importance of governor safeguarding training, which had been given additional emphasis in the 2022</w:t>
      </w:r>
      <w:r w:rsidR="00681B29">
        <w:t>/23</w:t>
      </w:r>
      <w:r w:rsidR="009A0A6D">
        <w:t xml:space="preserve"> edition of Keeping Children Safe in </w:t>
      </w:r>
      <w:r w:rsidR="009A0A6D">
        <w:lastRenderedPageBreak/>
        <w:t>Education (KCSiE).  A joint training session, delivered by Helen Trelease, had been arranged at Mawnan School on 19 September 2022.</w:t>
      </w:r>
    </w:p>
    <w:p w14:paraId="6B7487F9" w14:textId="508BBCD5" w:rsidR="009A0A6D" w:rsidRDefault="009A0A6D" w:rsidP="00350AB8">
      <w:pPr>
        <w:spacing w:line="240" w:lineRule="auto"/>
        <w:ind w:left="1418" w:hanging="709"/>
      </w:pPr>
      <w:r>
        <w:tab/>
      </w:r>
      <w:r w:rsidRPr="009A0A6D">
        <w:rPr>
          <w:b/>
        </w:rPr>
        <w:t>A governor asked</w:t>
      </w:r>
      <w:r>
        <w:t xml:space="preserve"> whether the training session could be recorded.  </w:t>
      </w:r>
      <w:r w:rsidRPr="009A0A6D">
        <w:rPr>
          <w:b/>
        </w:rPr>
        <w:t>HT replied</w:t>
      </w:r>
      <w:r>
        <w:t xml:space="preserve"> that she would make enquiries.  If governors were unable to attend on that date, she would ask Tamsin Gittens to provide an alternative session.</w:t>
      </w:r>
    </w:p>
    <w:p w14:paraId="5C2F3F0E" w14:textId="5C58EDBA" w:rsidR="00350AB8" w:rsidRDefault="009A0A6D" w:rsidP="00350AB8">
      <w:pPr>
        <w:spacing w:line="240" w:lineRule="auto"/>
        <w:ind w:left="1418" w:hanging="709"/>
      </w:pPr>
      <w:r w:rsidRPr="009A0A6D">
        <w:t>b)</w:t>
      </w:r>
      <w:r w:rsidRPr="009A0A6D">
        <w:tab/>
      </w:r>
      <w:r>
        <w:t xml:space="preserve">Row </w:t>
      </w:r>
      <w:r w:rsidR="008115B9">
        <w:t>6</w:t>
      </w:r>
      <w:r>
        <w:t xml:space="preserve">:  Budget </w:t>
      </w:r>
      <w:r w:rsidR="008115B9">
        <w:t>–</w:t>
      </w:r>
      <w:r>
        <w:t xml:space="preserve"> </w:t>
      </w:r>
      <w:r w:rsidR="008115B9">
        <w:t xml:space="preserve">the Vice-Chair said that she had been into school with a view to reading the meters and analysing the actual energy usage; the aim was to ensure that the School did not pay an inflated </w:t>
      </w:r>
      <w:r w:rsidR="00350AB8">
        <w:t xml:space="preserve">blanket </w:t>
      </w:r>
      <w:r w:rsidR="008115B9">
        <w:t xml:space="preserve">fee.  However, no meters were visible; the figures appeared to be recorded remotely.  HT said that the intention was to calculate a 3-year average for each school, and to levy an additional charge for any usage above that average.  However, as a PFI School, all energy costs </w:t>
      </w:r>
      <w:r w:rsidR="00350AB8">
        <w:t>should be covered</w:t>
      </w:r>
      <w:r w:rsidR="008115B9">
        <w:t xml:space="preserve"> under the ter</w:t>
      </w:r>
      <w:r w:rsidR="00350AB8">
        <w:t xml:space="preserve">ms of the contract.  </w:t>
      </w:r>
      <w:r w:rsidR="008115B9">
        <w:t>HT said that a meeting had been scheduled with Mitie during the following week</w:t>
      </w:r>
      <w:r w:rsidR="00350AB8">
        <w:t>; the Vice-Chair would attend if available.</w:t>
      </w:r>
    </w:p>
    <w:p w14:paraId="62D5E483" w14:textId="77777777" w:rsidR="00350AB8" w:rsidRDefault="00350AB8" w:rsidP="00350AB8">
      <w:pPr>
        <w:spacing w:line="240" w:lineRule="auto"/>
        <w:ind w:left="1418" w:hanging="709"/>
        <w:jc w:val="right"/>
        <w:rPr>
          <w:b/>
        </w:rPr>
      </w:pPr>
      <w:r w:rsidRPr="00350AB8">
        <w:rPr>
          <w:b/>
        </w:rPr>
        <w:t>Action:  VS/JS</w:t>
      </w:r>
      <w:r w:rsidR="008115B9" w:rsidRPr="00350AB8">
        <w:rPr>
          <w:b/>
        </w:rPr>
        <w:t xml:space="preserve"> </w:t>
      </w:r>
    </w:p>
    <w:p w14:paraId="33D83DFB" w14:textId="166366A7" w:rsidR="003D7CFB" w:rsidRPr="00350AB8" w:rsidRDefault="00350AB8" w:rsidP="00350AB8">
      <w:pPr>
        <w:spacing w:line="240" w:lineRule="auto"/>
        <w:ind w:left="1418" w:hanging="709"/>
      </w:pPr>
      <w:r w:rsidRPr="00350AB8">
        <w:t>c)</w:t>
      </w:r>
      <w:r w:rsidRPr="00350AB8">
        <w:tab/>
        <w:t xml:space="preserve">Row 8:  AOB </w:t>
      </w:r>
      <w:r w:rsidR="00627278" w:rsidRPr="00350AB8">
        <w:t>- HT</w:t>
      </w:r>
      <w:r>
        <w:t xml:space="preserve"> </w:t>
      </w:r>
      <w:r w:rsidR="00627278">
        <w:t>requested that</w:t>
      </w:r>
      <w:r>
        <w:t xml:space="preserve"> the School’s start time </w:t>
      </w:r>
      <w:r w:rsidR="00627278">
        <w:t xml:space="preserve">be discussed </w:t>
      </w:r>
      <w:r>
        <w:t>under item 14</w:t>
      </w:r>
      <w:r w:rsidR="00627278">
        <w:t>:</w:t>
      </w:r>
      <w:r>
        <w:t xml:space="preserve"> Correspondence</w:t>
      </w:r>
    </w:p>
    <w:p w14:paraId="6AC48972" w14:textId="55AA45B0" w:rsidR="00961FFC" w:rsidRDefault="003D7CFB" w:rsidP="00F8794A">
      <w:pPr>
        <w:spacing w:line="240" w:lineRule="auto"/>
        <w:ind w:left="709" w:hanging="709"/>
        <w:rPr>
          <w:rFonts w:asciiTheme="minorHAnsi" w:eastAsia="Times New Roman" w:hAnsiTheme="minorHAnsi"/>
        </w:rPr>
      </w:pPr>
      <w:r>
        <w:t>4.3</w:t>
      </w:r>
      <w:r>
        <w:tab/>
        <w:t xml:space="preserve">The remaining actions </w:t>
      </w:r>
      <w:r w:rsidR="00F8794A">
        <w:t>had either been completed or appeared elsewhere on the agenda</w:t>
      </w:r>
      <w:r w:rsidR="00961FFC">
        <w:rPr>
          <w:rFonts w:asciiTheme="minorHAnsi" w:eastAsia="Times New Roman" w:hAnsiTheme="minorHAnsi"/>
        </w:rPr>
        <w:t>.</w:t>
      </w:r>
    </w:p>
    <w:p w14:paraId="4BB32A7D" w14:textId="3893068C" w:rsidR="00010F12" w:rsidRDefault="00010F12" w:rsidP="00554794">
      <w:pPr>
        <w:spacing w:after="120" w:line="240" w:lineRule="auto"/>
        <w:ind w:left="709" w:hanging="709"/>
        <w:rPr>
          <w:rFonts w:asciiTheme="minorHAnsi" w:eastAsia="Times New Roman" w:hAnsiTheme="minorHAnsi"/>
        </w:rPr>
      </w:pPr>
      <w:r w:rsidRPr="0029244C">
        <w:rPr>
          <w:rFonts w:asciiTheme="minorHAnsi" w:eastAsia="Times New Roman" w:hAnsiTheme="minorHAnsi"/>
        </w:rPr>
        <w:t>4.</w:t>
      </w:r>
      <w:r w:rsidR="00447FE1">
        <w:rPr>
          <w:rFonts w:asciiTheme="minorHAnsi" w:eastAsia="Times New Roman" w:hAnsiTheme="minorHAnsi"/>
        </w:rPr>
        <w:t>4</w:t>
      </w:r>
      <w:r w:rsidRPr="0029244C">
        <w:rPr>
          <w:rFonts w:asciiTheme="minorHAnsi" w:eastAsia="Times New Roman" w:hAnsiTheme="minorHAnsi"/>
        </w:rPr>
        <w:tab/>
        <w:t xml:space="preserve">The </w:t>
      </w:r>
      <w:r w:rsidR="00447FE1">
        <w:rPr>
          <w:rFonts w:asciiTheme="minorHAnsi" w:eastAsia="Times New Roman" w:hAnsiTheme="minorHAnsi"/>
        </w:rPr>
        <w:t xml:space="preserve">FGB </w:t>
      </w:r>
      <w:r w:rsidRPr="0029244C">
        <w:rPr>
          <w:rFonts w:asciiTheme="minorHAnsi" w:eastAsia="Times New Roman" w:hAnsiTheme="minorHAnsi"/>
          <w:b/>
        </w:rPr>
        <w:t xml:space="preserve">noted </w:t>
      </w:r>
      <w:r w:rsidRPr="0029244C">
        <w:rPr>
          <w:rFonts w:asciiTheme="minorHAnsi" w:eastAsia="Times New Roman" w:hAnsiTheme="minorHAnsi"/>
        </w:rPr>
        <w:t>the action tracker.</w:t>
      </w:r>
    </w:p>
    <w:p w14:paraId="7B6EF9A1" w14:textId="1840C5B9" w:rsidR="00447FE1" w:rsidRPr="00447FE1" w:rsidRDefault="00447FE1" w:rsidP="00554794">
      <w:pPr>
        <w:spacing w:after="120" w:line="240" w:lineRule="auto"/>
        <w:ind w:left="709" w:hanging="709"/>
        <w:rPr>
          <w:rFonts w:asciiTheme="minorHAnsi" w:eastAsia="Times New Roman" w:hAnsiTheme="minorHAnsi"/>
          <w:b/>
        </w:rPr>
      </w:pPr>
      <w:r w:rsidRPr="00447FE1">
        <w:rPr>
          <w:rFonts w:asciiTheme="minorHAnsi" w:eastAsia="Times New Roman" w:hAnsiTheme="minorHAnsi"/>
          <w:b/>
        </w:rPr>
        <w:t>b)</w:t>
      </w:r>
      <w:r w:rsidRPr="00447FE1">
        <w:rPr>
          <w:rFonts w:asciiTheme="minorHAnsi" w:eastAsia="Times New Roman" w:hAnsiTheme="minorHAnsi"/>
          <w:b/>
        </w:rPr>
        <w:tab/>
        <w:t>Identification of Any Other Business</w:t>
      </w:r>
    </w:p>
    <w:p w14:paraId="6B6B8E58" w14:textId="02BEBDB2" w:rsidR="00447FE1" w:rsidRPr="0029244C" w:rsidRDefault="00447FE1" w:rsidP="00554794">
      <w:pPr>
        <w:spacing w:after="120" w:line="240" w:lineRule="auto"/>
        <w:ind w:left="709" w:hanging="709"/>
        <w:rPr>
          <w:rFonts w:asciiTheme="minorHAnsi" w:eastAsia="Times New Roman" w:hAnsiTheme="minorHAnsi"/>
        </w:rPr>
      </w:pPr>
      <w:r>
        <w:rPr>
          <w:rFonts w:asciiTheme="minorHAnsi" w:eastAsia="Times New Roman" w:hAnsiTheme="minorHAnsi"/>
        </w:rPr>
        <w:t>4.5</w:t>
      </w:r>
      <w:r>
        <w:rPr>
          <w:rFonts w:asciiTheme="minorHAnsi" w:eastAsia="Times New Roman" w:hAnsiTheme="minorHAnsi"/>
        </w:rPr>
        <w:tab/>
      </w:r>
      <w:r w:rsidR="00350AB8">
        <w:rPr>
          <w:rFonts w:asciiTheme="minorHAnsi" w:eastAsia="Times New Roman" w:hAnsiTheme="minorHAnsi"/>
        </w:rPr>
        <w:t xml:space="preserve">No other business was identified that required urgent discussion. </w:t>
      </w:r>
    </w:p>
    <w:p w14:paraId="630862FB" w14:textId="4FB09149" w:rsidR="00A01670" w:rsidRDefault="00301FA9" w:rsidP="00554794">
      <w:pPr>
        <w:keepNext/>
        <w:overflowPunct/>
        <w:spacing w:before="240" w:after="120" w:line="240" w:lineRule="auto"/>
        <w:outlineLvl w:val="0"/>
        <w:rPr>
          <w:rFonts w:asciiTheme="minorHAnsi" w:eastAsia="Times New Roman" w:hAnsiTheme="minorHAnsi"/>
          <w:b/>
          <w:caps/>
          <w:kern w:val="32"/>
        </w:rPr>
      </w:pPr>
      <w:r w:rsidRPr="0029244C">
        <w:rPr>
          <w:rFonts w:asciiTheme="minorHAnsi" w:eastAsia="Times New Roman" w:hAnsiTheme="minorHAnsi"/>
          <w:b/>
          <w:caps/>
          <w:kern w:val="32"/>
        </w:rPr>
        <w:t>5</w:t>
      </w:r>
      <w:r w:rsidR="00A01670" w:rsidRPr="0029244C">
        <w:rPr>
          <w:rFonts w:asciiTheme="minorHAnsi" w:eastAsia="Times New Roman" w:hAnsiTheme="minorHAnsi"/>
          <w:b/>
          <w:caps/>
          <w:kern w:val="32"/>
        </w:rPr>
        <w:tab/>
      </w:r>
      <w:r w:rsidR="003861DB" w:rsidRPr="0029244C">
        <w:rPr>
          <w:rFonts w:asciiTheme="minorHAnsi" w:eastAsia="Times New Roman" w:hAnsiTheme="minorHAnsi"/>
          <w:b/>
          <w:caps/>
          <w:kern w:val="32"/>
        </w:rPr>
        <w:t>headteacher’s report</w:t>
      </w:r>
    </w:p>
    <w:p w14:paraId="3E636BAE" w14:textId="780D0F00" w:rsidR="00A60642" w:rsidRDefault="005D3DD8" w:rsidP="00A60642">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5.1</w:t>
      </w:r>
      <w:r w:rsidR="00A60642" w:rsidRPr="00A60642">
        <w:rPr>
          <w:rFonts w:asciiTheme="minorHAnsi" w:hAnsiTheme="minorHAnsi" w:cs="Verdana"/>
          <w:lang w:val="en-US"/>
        </w:rPr>
        <w:tab/>
      </w:r>
      <w:r w:rsidR="00A60642">
        <w:rPr>
          <w:rFonts w:asciiTheme="minorHAnsi" w:hAnsiTheme="minorHAnsi" w:cs="Verdana"/>
          <w:lang w:val="en-US"/>
        </w:rPr>
        <w:t>An update on the Schools White Paper</w:t>
      </w:r>
      <w:r w:rsidR="00296EA2">
        <w:rPr>
          <w:rFonts w:asciiTheme="minorHAnsi" w:hAnsiTheme="minorHAnsi" w:cs="Verdana"/>
          <w:lang w:val="en-US"/>
        </w:rPr>
        <w:t>,</w:t>
      </w:r>
      <w:r w:rsidR="00A60642">
        <w:rPr>
          <w:rFonts w:asciiTheme="minorHAnsi" w:hAnsiTheme="minorHAnsi" w:cs="Verdana"/>
          <w:lang w:val="en-US"/>
        </w:rPr>
        <w:t xml:space="preserve"> </w:t>
      </w:r>
      <w:r w:rsidR="00296EA2">
        <w:rPr>
          <w:rFonts w:asciiTheme="minorHAnsi" w:hAnsiTheme="minorHAnsi" w:cs="Verdana"/>
          <w:lang w:val="en-US"/>
        </w:rPr>
        <w:t>Schools Bill</w:t>
      </w:r>
      <w:r>
        <w:rPr>
          <w:rFonts w:asciiTheme="minorHAnsi" w:hAnsiTheme="minorHAnsi" w:cs="Verdana"/>
          <w:lang w:val="en-US"/>
        </w:rPr>
        <w:t xml:space="preserve"> </w:t>
      </w:r>
      <w:r w:rsidR="00A60642">
        <w:rPr>
          <w:rFonts w:asciiTheme="minorHAnsi" w:hAnsiTheme="minorHAnsi" w:cs="Verdana"/>
          <w:lang w:val="en-US"/>
        </w:rPr>
        <w:t>and the Special Educational Needs an</w:t>
      </w:r>
      <w:r w:rsidR="00296EA2">
        <w:rPr>
          <w:rFonts w:asciiTheme="minorHAnsi" w:hAnsiTheme="minorHAnsi" w:cs="Verdana"/>
          <w:lang w:val="en-US"/>
        </w:rPr>
        <w:t xml:space="preserve">d Disability (SEND) Green Paper, together with information on the School’s </w:t>
      </w:r>
      <w:r w:rsidR="00296EA2" w:rsidRPr="00296EA2">
        <w:rPr>
          <w:rFonts w:asciiTheme="minorHAnsi" w:hAnsiTheme="minorHAnsi" w:cs="Verdana"/>
          <w:lang w:val="en-US"/>
        </w:rPr>
        <w:t>Extra-Curricular Provision 2022-2023</w:t>
      </w:r>
      <w:r w:rsidR="00296EA2">
        <w:rPr>
          <w:rFonts w:asciiTheme="minorHAnsi" w:hAnsiTheme="minorHAnsi" w:cs="Verdana"/>
          <w:lang w:val="en-US"/>
        </w:rPr>
        <w:t xml:space="preserve">, </w:t>
      </w:r>
      <w:r w:rsidR="00A60642">
        <w:rPr>
          <w:rFonts w:asciiTheme="minorHAnsi" w:hAnsiTheme="minorHAnsi" w:cs="Verdana"/>
          <w:lang w:val="en-US"/>
        </w:rPr>
        <w:t>had been shared with governors prior to the meeting.</w:t>
      </w:r>
      <w:r>
        <w:rPr>
          <w:rFonts w:asciiTheme="minorHAnsi" w:hAnsiTheme="minorHAnsi" w:cs="Verdana"/>
          <w:lang w:val="en-US"/>
        </w:rPr>
        <w:t xml:space="preserve"> </w:t>
      </w:r>
    </w:p>
    <w:p w14:paraId="7BC00F73" w14:textId="18390013" w:rsidR="005D3DD8" w:rsidRPr="00A60642" w:rsidRDefault="005D3DD8" w:rsidP="00A60642">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5.2</w:t>
      </w:r>
      <w:r>
        <w:rPr>
          <w:rFonts w:asciiTheme="minorHAnsi" w:hAnsiTheme="minorHAnsi" w:cs="Verdana"/>
          <w:lang w:val="en-US"/>
        </w:rPr>
        <w:tab/>
        <w:t>Governors noted the documents.</w:t>
      </w:r>
    </w:p>
    <w:p w14:paraId="3E912B24" w14:textId="6F4A7005" w:rsidR="00A01670" w:rsidRDefault="00136D59" w:rsidP="00554794">
      <w:pPr>
        <w:pStyle w:val="ListParagraph"/>
        <w:numPr>
          <w:ilvl w:val="0"/>
          <w:numId w:val="6"/>
        </w:numPr>
        <w:overflowPunct/>
        <w:spacing w:before="240" w:after="120" w:line="240" w:lineRule="auto"/>
        <w:ind w:hanging="720"/>
        <w:rPr>
          <w:rFonts w:asciiTheme="minorHAnsi" w:eastAsia="Times New Roman" w:hAnsiTheme="minorHAnsi"/>
          <w:b/>
          <w:caps/>
          <w:kern w:val="32"/>
        </w:rPr>
      </w:pPr>
      <w:r>
        <w:rPr>
          <w:rFonts w:asciiTheme="minorHAnsi" w:eastAsia="Times New Roman" w:hAnsiTheme="minorHAnsi"/>
          <w:b/>
          <w:caps/>
          <w:kern w:val="32"/>
        </w:rPr>
        <w:t>safeguarding and wellbeing update</w:t>
      </w:r>
    </w:p>
    <w:p w14:paraId="420BDD86" w14:textId="7972BE18" w:rsidR="00A60642" w:rsidRDefault="005D3DD8" w:rsidP="005D3DD8">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t>6</w:t>
      </w:r>
      <w:r w:rsidR="00A60642" w:rsidRPr="00A60642">
        <w:rPr>
          <w:rFonts w:asciiTheme="minorHAnsi" w:hAnsiTheme="minorHAnsi" w:cs="Verdana"/>
          <w:lang w:val="en-US"/>
        </w:rPr>
        <w:t>.1</w:t>
      </w:r>
      <w:r w:rsidR="00A60642" w:rsidRPr="00A60642">
        <w:rPr>
          <w:rFonts w:asciiTheme="minorHAnsi" w:hAnsiTheme="minorHAnsi" w:cs="Verdana"/>
          <w:lang w:val="en-US"/>
        </w:rPr>
        <w:tab/>
        <w:t xml:space="preserve">The Headteacher provided a verbal report on </w:t>
      </w:r>
      <w:r>
        <w:rPr>
          <w:rFonts w:asciiTheme="minorHAnsi" w:hAnsiTheme="minorHAnsi" w:cs="Verdana"/>
          <w:lang w:val="en-US"/>
        </w:rPr>
        <w:t xml:space="preserve">the </w:t>
      </w:r>
      <w:r w:rsidR="00A60642" w:rsidRPr="00A60642">
        <w:rPr>
          <w:rFonts w:asciiTheme="minorHAnsi" w:hAnsiTheme="minorHAnsi" w:cs="Verdana"/>
          <w:lang w:val="en-US"/>
        </w:rPr>
        <w:t>key</w:t>
      </w:r>
      <w:r>
        <w:rPr>
          <w:rFonts w:asciiTheme="minorHAnsi" w:hAnsiTheme="minorHAnsi" w:cs="Verdana"/>
          <w:lang w:val="en-US"/>
        </w:rPr>
        <w:t xml:space="preserve"> safeguarding</w:t>
      </w:r>
      <w:r w:rsidR="00A60642" w:rsidRPr="00A60642">
        <w:rPr>
          <w:rFonts w:asciiTheme="minorHAnsi" w:hAnsiTheme="minorHAnsi" w:cs="Verdana"/>
          <w:lang w:val="en-US"/>
        </w:rPr>
        <w:t xml:space="preserve"> issues in the School.</w:t>
      </w:r>
      <w:r>
        <w:rPr>
          <w:rFonts w:asciiTheme="minorHAnsi" w:hAnsiTheme="minorHAnsi" w:cs="Verdana"/>
          <w:lang w:val="en-US"/>
        </w:rPr>
        <w:t xml:space="preserve">  </w:t>
      </w:r>
      <w:r w:rsidR="00A60642">
        <w:rPr>
          <w:rFonts w:asciiTheme="minorHAnsi" w:hAnsiTheme="minorHAnsi" w:cs="Verdana"/>
          <w:lang w:val="en-US"/>
        </w:rPr>
        <w:t>The School currently had:</w:t>
      </w:r>
    </w:p>
    <w:p w14:paraId="5C3E2CE1" w14:textId="77777777" w:rsidR="00A60642" w:rsidRDefault="00A60642" w:rsidP="00A60642">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a)</w:t>
      </w:r>
      <w:r>
        <w:rPr>
          <w:rFonts w:asciiTheme="minorHAnsi" w:hAnsiTheme="minorHAnsi" w:cs="Verdana"/>
          <w:lang w:val="en-US"/>
        </w:rPr>
        <w:tab/>
        <w:t xml:space="preserve">1 child working with Social Care and receiving additional support through an alternative provider.  This took the form of counselling for social and emotional behaviour needs.  The child was also on a reduced timetable.  </w:t>
      </w:r>
    </w:p>
    <w:p w14:paraId="584C8D5A" w14:textId="77777777" w:rsidR="00A60642" w:rsidRDefault="00A60642" w:rsidP="00A60642">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b)</w:t>
      </w:r>
      <w:r>
        <w:rPr>
          <w:rFonts w:asciiTheme="minorHAnsi" w:hAnsiTheme="minorHAnsi" w:cs="Verdana"/>
          <w:lang w:val="en-US"/>
        </w:rPr>
        <w:tab/>
        <w:t>1 child on a flexi-school arrangement, which would continue next term.</w:t>
      </w:r>
    </w:p>
    <w:p w14:paraId="0BD798D4" w14:textId="77777777" w:rsidR="00A60642" w:rsidRDefault="00A60642" w:rsidP="00A60642">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c)</w:t>
      </w:r>
      <w:r>
        <w:rPr>
          <w:rFonts w:asciiTheme="minorHAnsi" w:hAnsiTheme="minorHAnsi" w:cs="Verdana"/>
          <w:lang w:val="en-US"/>
        </w:rPr>
        <w:tab/>
        <w:t>1 child on a reduced timetable.  It was hoped that the child would be able to attend full-time in the forthcoming academic year; however, the child was only just 5 years old and was very unwell.</w:t>
      </w:r>
    </w:p>
    <w:p w14:paraId="690EBC67" w14:textId="0A3F9B89" w:rsidR="00A60642" w:rsidRDefault="00A60642" w:rsidP="00A60642">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d)</w:t>
      </w:r>
      <w:r>
        <w:rPr>
          <w:rFonts w:asciiTheme="minorHAnsi" w:hAnsiTheme="minorHAnsi" w:cs="Verdana"/>
          <w:lang w:val="en-US"/>
        </w:rPr>
        <w:tab/>
      </w:r>
      <w:r w:rsidR="00A757BE" w:rsidRPr="00A757BE">
        <w:rPr>
          <w:rFonts w:asciiTheme="minorHAnsi" w:hAnsiTheme="minorHAnsi" w:cs="Verdana"/>
          <w:highlight w:val="yellow"/>
          <w:lang w:val="en-US"/>
        </w:rPr>
        <w:t>4</w:t>
      </w:r>
      <w:r w:rsidRPr="00A757BE">
        <w:rPr>
          <w:rFonts w:asciiTheme="minorHAnsi" w:hAnsiTheme="minorHAnsi" w:cs="Verdana"/>
          <w:highlight w:val="yellow"/>
          <w:lang w:val="en-US"/>
        </w:rPr>
        <w:t xml:space="preserve"> children already working with Family Support Workers, and </w:t>
      </w:r>
      <w:r w:rsidR="00A757BE" w:rsidRPr="00A757BE">
        <w:rPr>
          <w:rFonts w:asciiTheme="minorHAnsi" w:hAnsiTheme="minorHAnsi" w:cs="Verdana"/>
          <w:highlight w:val="yellow"/>
          <w:lang w:val="en-US"/>
        </w:rPr>
        <w:t xml:space="preserve">there had been </w:t>
      </w:r>
      <w:r w:rsidRPr="00A757BE">
        <w:rPr>
          <w:rFonts w:asciiTheme="minorHAnsi" w:hAnsiTheme="minorHAnsi" w:cs="Verdana"/>
          <w:highlight w:val="yellow"/>
          <w:lang w:val="en-US"/>
        </w:rPr>
        <w:t xml:space="preserve">2 further </w:t>
      </w:r>
      <w:r w:rsidR="00A757BE" w:rsidRPr="00A757BE">
        <w:rPr>
          <w:rFonts w:asciiTheme="minorHAnsi" w:hAnsiTheme="minorHAnsi" w:cs="Verdana"/>
          <w:highlight w:val="yellow"/>
          <w:lang w:val="en-US"/>
        </w:rPr>
        <w:t>referrals</w:t>
      </w:r>
      <w:r w:rsidRPr="00A757BE">
        <w:rPr>
          <w:rFonts w:asciiTheme="minorHAnsi" w:hAnsiTheme="minorHAnsi" w:cs="Verdana"/>
          <w:highlight w:val="yellow"/>
          <w:lang w:val="en-US"/>
        </w:rPr>
        <w:t>.</w:t>
      </w:r>
    </w:p>
    <w:p w14:paraId="755EAEE1" w14:textId="42E7542D" w:rsidR="00A60642" w:rsidRDefault="00A60642" w:rsidP="00A60642">
      <w:pPr>
        <w:tabs>
          <w:tab w:val="left" w:pos="709"/>
        </w:tabs>
        <w:spacing w:after="120" w:line="240" w:lineRule="auto"/>
        <w:ind w:left="1418" w:hanging="709"/>
        <w:rPr>
          <w:rFonts w:asciiTheme="minorHAnsi" w:hAnsiTheme="minorHAnsi" w:cs="Verdana"/>
          <w:lang w:val="en-US"/>
        </w:rPr>
      </w:pPr>
      <w:r w:rsidRPr="00A757BE">
        <w:rPr>
          <w:rFonts w:asciiTheme="minorHAnsi" w:hAnsiTheme="minorHAnsi" w:cs="Verdana"/>
          <w:highlight w:val="yellow"/>
          <w:lang w:val="en-US"/>
        </w:rPr>
        <w:t>e)</w:t>
      </w:r>
      <w:r w:rsidRPr="00A757BE">
        <w:rPr>
          <w:rFonts w:asciiTheme="minorHAnsi" w:hAnsiTheme="minorHAnsi" w:cs="Verdana"/>
          <w:highlight w:val="yellow"/>
          <w:lang w:val="en-US"/>
        </w:rPr>
        <w:tab/>
      </w:r>
      <w:r w:rsidR="00A757BE" w:rsidRPr="00A757BE">
        <w:rPr>
          <w:rFonts w:asciiTheme="minorHAnsi" w:hAnsiTheme="minorHAnsi" w:cs="Verdana"/>
          <w:highlight w:val="yellow"/>
          <w:lang w:val="en-US"/>
        </w:rPr>
        <w:t>2</w:t>
      </w:r>
      <w:r w:rsidRPr="00A757BE">
        <w:rPr>
          <w:rFonts w:asciiTheme="minorHAnsi" w:hAnsiTheme="minorHAnsi" w:cs="Verdana"/>
          <w:highlight w:val="yellow"/>
          <w:lang w:val="en-US"/>
        </w:rPr>
        <w:t xml:space="preserve"> children </w:t>
      </w:r>
      <w:r w:rsidR="00A757BE" w:rsidRPr="00A757BE">
        <w:rPr>
          <w:rFonts w:asciiTheme="minorHAnsi" w:hAnsiTheme="minorHAnsi" w:cs="Verdana"/>
          <w:highlight w:val="yellow"/>
          <w:lang w:val="en-US"/>
        </w:rPr>
        <w:t>were working with</w:t>
      </w:r>
      <w:r w:rsidRPr="00A757BE">
        <w:rPr>
          <w:rFonts w:asciiTheme="minorHAnsi" w:hAnsiTheme="minorHAnsi" w:cs="Verdana"/>
          <w:highlight w:val="yellow"/>
          <w:lang w:val="en-US"/>
        </w:rPr>
        <w:t xml:space="preserve"> the Vision Support Team (</w:t>
      </w:r>
      <w:proofErr w:type="spellStart"/>
      <w:r w:rsidRPr="00A757BE">
        <w:rPr>
          <w:rFonts w:asciiTheme="minorHAnsi" w:hAnsiTheme="minorHAnsi" w:cs="Verdana"/>
          <w:highlight w:val="yellow"/>
          <w:lang w:val="en-US"/>
        </w:rPr>
        <w:t>ViST</w:t>
      </w:r>
      <w:proofErr w:type="spellEnd"/>
      <w:r w:rsidRPr="00A757BE">
        <w:rPr>
          <w:rFonts w:asciiTheme="minorHAnsi" w:hAnsiTheme="minorHAnsi" w:cs="Verdana"/>
          <w:highlight w:val="yellow"/>
          <w:lang w:val="en-US"/>
        </w:rPr>
        <w:t>)</w:t>
      </w:r>
    </w:p>
    <w:p w14:paraId="3F951F2F" w14:textId="2E8948A6" w:rsidR="00A757BE" w:rsidRDefault="00A757BE" w:rsidP="00A60642">
      <w:pPr>
        <w:tabs>
          <w:tab w:val="left" w:pos="709"/>
        </w:tabs>
        <w:spacing w:after="120" w:line="240" w:lineRule="auto"/>
        <w:ind w:left="1418" w:hanging="709"/>
        <w:rPr>
          <w:rFonts w:asciiTheme="minorHAnsi" w:hAnsiTheme="minorHAnsi" w:cs="Verdana"/>
          <w:lang w:val="en-US"/>
        </w:rPr>
      </w:pPr>
      <w:r w:rsidRPr="00A757BE">
        <w:rPr>
          <w:rFonts w:asciiTheme="minorHAnsi" w:hAnsiTheme="minorHAnsi" w:cs="Verdana"/>
          <w:highlight w:val="yellow"/>
          <w:lang w:val="en-US"/>
        </w:rPr>
        <w:t>f)</w:t>
      </w:r>
      <w:r w:rsidRPr="00A757BE">
        <w:rPr>
          <w:rFonts w:asciiTheme="minorHAnsi" w:hAnsiTheme="minorHAnsi" w:cs="Verdana"/>
          <w:highlight w:val="yellow"/>
          <w:lang w:val="en-US"/>
        </w:rPr>
        <w:tab/>
        <w:t>2 children would be receiving play therapy from September 2022</w:t>
      </w:r>
    </w:p>
    <w:p w14:paraId="4C67EA6B" w14:textId="1198D0A7" w:rsidR="00A60642" w:rsidRDefault="00A757BE" w:rsidP="00A60642">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g</w:t>
      </w:r>
      <w:r w:rsidR="00A60642">
        <w:rPr>
          <w:rFonts w:asciiTheme="minorHAnsi" w:hAnsiTheme="minorHAnsi" w:cs="Verdana"/>
          <w:lang w:val="en-US"/>
        </w:rPr>
        <w:t>)</w:t>
      </w:r>
      <w:r w:rsidR="00A60642">
        <w:rPr>
          <w:rFonts w:asciiTheme="minorHAnsi" w:hAnsiTheme="minorHAnsi" w:cs="Verdana"/>
          <w:lang w:val="en-US"/>
        </w:rPr>
        <w:tab/>
      </w:r>
      <w:proofErr w:type="gramStart"/>
      <w:r w:rsidR="00A60642">
        <w:rPr>
          <w:rFonts w:asciiTheme="minorHAnsi" w:hAnsiTheme="minorHAnsi" w:cs="Verdana"/>
          <w:lang w:val="en-US"/>
        </w:rPr>
        <w:t>there</w:t>
      </w:r>
      <w:proofErr w:type="gramEnd"/>
      <w:r w:rsidR="00A60642">
        <w:rPr>
          <w:rFonts w:asciiTheme="minorHAnsi" w:hAnsiTheme="minorHAnsi" w:cs="Verdana"/>
          <w:lang w:val="en-US"/>
        </w:rPr>
        <w:t xml:space="preserve"> had been one hospital visit following some rough play in the playground.</w:t>
      </w:r>
    </w:p>
    <w:p w14:paraId="6901FD1B" w14:textId="51D3862F" w:rsidR="00A60642" w:rsidRDefault="005D3DD8" w:rsidP="00A60642">
      <w:pPr>
        <w:tabs>
          <w:tab w:val="left" w:pos="709"/>
        </w:tabs>
        <w:spacing w:after="120" w:line="240" w:lineRule="auto"/>
        <w:ind w:left="709" w:hanging="709"/>
        <w:rPr>
          <w:rFonts w:asciiTheme="minorHAnsi" w:hAnsiTheme="minorHAnsi" w:cs="Verdana"/>
          <w:lang w:val="en-US"/>
        </w:rPr>
      </w:pPr>
      <w:r>
        <w:rPr>
          <w:rFonts w:asciiTheme="minorHAnsi" w:hAnsiTheme="minorHAnsi" w:cs="Verdana"/>
          <w:lang w:val="en-US"/>
        </w:rPr>
        <w:lastRenderedPageBreak/>
        <w:t>6</w:t>
      </w:r>
      <w:r w:rsidR="00A60642">
        <w:rPr>
          <w:rFonts w:asciiTheme="minorHAnsi" w:hAnsiTheme="minorHAnsi" w:cs="Verdana"/>
          <w:lang w:val="en-US"/>
        </w:rPr>
        <w:t>.</w:t>
      </w:r>
      <w:r>
        <w:rPr>
          <w:rFonts w:asciiTheme="minorHAnsi" w:hAnsiTheme="minorHAnsi" w:cs="Verdana"/>
          <w:lang w:val="en-US"/>
        </w:rPr>
        <w:t>2</w:t>
      </w:r>
      <w:r w:rsidR="00A60642">
        <w:rPr>
          <w:rFonts w:asciiTheme="minorHAnsi" w:hAnsiTheme="minorHAnsi" w:cs="Verdana"/>
          <w:lang w:val="en-US"/>
        </w:rPr>
        <w:tab/>
        <w:t>A document providing details of the key changes to KCSiE from September 2022, prepared by the Local Authority (LA), had been shared with governors prior to the meeting.  The Headteacher commented on the main points:</w:t>
      </w:r>
    </w:p>
    <w:p w14:paraId="0C57F085" w14:textId="77777777" w:rsidR="00A60642" w:rsidRDefault="00A60642" w:rsidP="005D3DD8">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a)</w:t>
      </w:r>
      <w:r>
        <w:rPr>
          <w:rFonts w:asciiTheme="minorHAnsi" w:hAnsiTheme="minorHAnsi" w:cs="Verdana"/>
          <w:lang w:val="en-US"/>
        </w:rPr>
        <w:tab/>
        <w:t xml:space="preserve">Data transfer – what had been best practice with respect to the </w:t>
      </w:r>
      <w:r w:rsidRPr="00681B29">
        <w:rPr>
          <w:rFonts w:asciiTheme="minorHAnsi" w:hAnsiTheme="minorHAnsi" w:cs="Verdana"/>
          <w:lang w:val="en-US"/>
        </w:rPr>
        <w:t>time boundaries on transferring safeguarding data after a school</w:t>
      </w:r>
      <w:r>
        <w:rPr>
          <w:rFonts w:asciiTheme="minorHAnsi" w:hAnsiTheme="minorHAnsi" w:cs="Verdana"/>
          <w:lang w:val="en-US"/>
        </w:rPr>
        <w:t xml:space="preserve"> move had now become statutory.  Within the LA, the data transfer was always made hand-to-hand and a signed receipt received; outside the County, information was sent by registered mail.  No safeguarding records were kept by the School once the data had been transferred, except for the record that the information had been received.</w:t>
      </w:r>
    </w:p>
    <w:p w14:paraId="24B2CD86" w14:textId="705771B4" w:rsidR="00A60642" w:rsidRDefault="00A60642" w:rsidP="005D3DD8">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b)</w:t>
      </w:r>
      <w:r>
        <w:rPr>
          <w:rFonts w:asciiTheme="minorHAnsi" w:hAnsiTheme="minorHAnsi" w:cs="Verdana"/>
          <w:lang w:val="en-US"/>
        </w:rPr>
        <w:tab/>
        <w:t xml:space="preserve">Online checks for new staff – schools were being strongly encouraged to check the social media of short-listed candidates; however, it was essential that schools were clear </w:t>
      </w:r>
      <w:r w:rsidR="005D3DD8">
        <w:rPr>
          <w:rFonts w:asciiTheme="minorHAnsi" w:hAnsiTheme="minorHAnsi" w:cs="Verdana"/>
          <w:lang w:val="en-US"/>
        </w:rPr>
        <w:t xml:space="preserve">with candidates </w:t>
      </w:r>
      <w:r>
        <w:rPr>
          <w:rFonts w:asciiTheme="minorHAnsi" w:hAnsiTheme="minorHAnsi" w:cs="Verdana"/>
          <w:lang w:val="en-US"/>
        </w:rPr>
        <w:t>that the</w:t>
      </w:r>
      <w:r w:rsidR="005D3DD8">
        <w:rPr>
          <w:rFonts w:asciiTheme="minorHAnsi" w:hAnsiTheme="minorHAnsi" w:cs="Verdana"/>
          <w:lang w:val="en-US"/>
        </w:rPr>
        <w:t xml:space="preserve">se checks </w:t>
      </w:r>
      <w:r>
        <w:rPr>
          <w:rFonts w:asciiTheme="minorHAnsi" w:hAnsiTheme="minorHAnsi" w:cs="Verdana"/>
          <w:lang w:val="en-US"/>
        </w:rPr>
        <w:t xml:space="preserve">would </w:t>
      </w:r>
      <w:r w:rsidR="005D3DD8">
        <w:rPr>
          <w:rFonts w:asciiTheme="minorHAnsi" w:hAnsiTheme="minorHAnsi" w:cs="Verdana"/>
          <w:lang w:val="en-US"/>
        </w:rPr>
        <w:t>be carried out.</w:t>
      </w:r>
      <w:r>
        <w:rPr>
          <w:rFonts w:asciiTheme="minorHAnsi" w:hAnsiTheme="minorHAnsi" w:cs="Verdana"/>
          <w:lang w:val="en-US"/>
        </w:rPr>
        <w:t xml:space="preserve"> </w:t>
      </w:r>
    </w:p>
    <w:p w14:paraId="7A8351C9" w14:textId="65B1EA1E" w:rsidR="00A60642" w:rsidRDefault="00A60642" w:rsidP="005D3DD8">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c)</w:t>
      </w:r>
      <w:r>
        <w:rPr>
          <w:rFonts w:asciiTheme="minorHAnsi" w:hAnsiTheme="minorHAnsi" w:cs="Verdana"/>
          <w:lang w:val="en-US"/>
        </w:rPr>
        <w:tab/>
        <w:t xml:space="preserve">Safeguarding training for governors – as previously mentioned, it was essential to ensure governors received appropriate training and </w:t>
      </w:r>
      <w:proofErr w:type="gramStart"/>
      <w:r>
        <w:rPr>
          <w:rFonts w:asciiTheme="minorHAnsi" w:hAnsiTheme="minorHAnsi" w:cs="Verdana"/>
          <w:lang w:val="en-US"/>
        </w:rPr>
        <w:t>were</w:t>
      </w:r>
      <w:proofErr w:type="gramEnd"/>
      <w:r>
        <w:rPr>
          <w:rFonts w:asciiTheme="minorHAnsi" w:hAnsiTheme="minorHAnsi" w:cs="Verdana"/>
          <w:lang w:val="en-US"/>
        </w:rPr>
        <w:t xml:space="preserve"> </w:t>
      </w:r>
      <w:r w:rsidR="005D3DD8">
        <w:rPr>
          <w:rFonts w:asciiTheme="minorHAnsi" w:hAnsiTheme="minorHAnsi" w:cs="Verdana"/>
          <w:lang w:val="en-US"/>
        </w:rPr>
        <w:t xml:space="preserve">made </w:t>
      </w:r>
      <w:r>
        <w:rPr>
          <w:rFonts w:asciiTheme="minorHAnsi" w:hAnsiTheme="minorHAnsi" w:cs="Verdana"/>
          <w:lang w:val="en-US"/>
        </w:rPr>
        <w:t xml:space="preserve">fully aware of their strategic role with regard to safeguarding.  Governors’ obligations under the </w:t>
      </w:r>
      <w:r w:rsidRPr="00EF674B">
        <w:rPr>
          <w:rFonts w:asciiTheme="minorHAnsi" w:hAnsiTheme="minorHAnsi" w:cs="Verdana"/>
          <w:lang w:val="en-US"/>
        </w:rPr>
        <w:t>Equality Act 2010 and Human Rights Act 1998</w:t>
      </w:r>
      <w:r>
        <w:rPr>
          <w:rFonts w:asciiTheme="minorHAnsi" w:hAnsiTheme="minorHAnsi" w:cs="Verdana"/>
          <w:lang w:val="en-US"/>
        </w:rPr>
        <w:t xml:space="preserve"> and information on the role of an appropriate adult during police investigations would be included in such training.  </w:t>
      </w:r>
    </w:p>
    <w:p w14:paraId="1AE5907F" w14:textId="77777777" w:rsidR="00A60642" w:rsidRDefault="00A60642" w:rsidP="005D3DD8">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d)</w:t>
      </w:r>
      <w:r>
        <w:rPr>
          <w:rFonts w:asciiTheme="minorHAnsi" w:hAnsiTheme="minorHAnsi" w:cs="Verdana"/>
          <w:lang w:val="en-US"/>
        </w:rPr>
        <w:tab/>
        <w:t>Domestic abuse – the changes allowed schools to access support if they considered that a child had been affected by domestic abuse or coercive control.</w:t>
      </w:r>
    </w:p>
    <w:p w14:paraId="73E51101" w14:textId="77777777" w:rsidR="00A60642" w:rsidRDefault="00A60642" w:rsidP="005D3DD8">
      <w:pPr>
        <w:tabs>
          <w:tab w:val="left" w:pos="709"/>
        </w:tabs>
        <w:spacing w:after="120" w:line="240" w:lineRule="auto"/>
        <w:ind w:left="1418" w:hanging="709"/>
        <w:rPr>
          <w:rFonts w:asciiTheme="minorHAnsi" w:hAnsiTheme="minorHAnsi" w:cs="Verdana"/>
          <w:lang w:val="en-US"/>
        </w:rPr>
      </w:pPr>
      <w:r>
        <w:rPr>
          <w:rFonts w:asciiTheme="minorHAnsi" w:hAnsiTheme="minorHAnsi" w:cs="Verdana"/>
          <w:lang w:val="en-US"/>
        </w:rPr>
        <w:t>e)</w:t>
      </w:r>
      <w:r>
        <w:rPr>
          <w:rFonts w:asciiTheme="minorHAnsi" w:hAnsiTheme="minorHAnsi" w:cs="Verdana"/>
          <w:lang w:val="en-US"/>
        </w:rPr>
        <w:tab/>
        <w:t>Low level concerns – such concerns had been recorded on MyConcern as of 2021/22.</w:t>
      </w:r>
    </w:p>
    <w:p w14:paraId="35CA4E66" w14:textId="77777777" w:rsidR="00A60642" w:rsidRDefault="00A60642" w:rsidP="005D3DD8">
      <w:pPr>
        <w:tabs>
          <w:tab w:val="left" w:pos="709"/>
        </w:tabs>
        <w:spacing w:after="120" w:line="240" w:lineRule="auto"/>
        <w:ind w:left="1418" w:hanging="709"/>
        <w:rPr>
          <w:sz w:val="23"/>
          <w:szCs w:val="23"/>
        </w:rPr>
      </w:pPr>
      <w:r>
        <w:rPr>
          <w:rFonts w:asciiTheme="minorHAnsi" w:hAnsiTheme="minorHAnsi" w:cs="Verdana"/>
          <w:lang w:val="en-US"/>
        </w:rPr>
        <w:t>f)</w:t>
      </w:r>
      <w:r>
        <w:rPr>
          <w:rFonts w:asciiTheme="minorHAnsi" w:hAnsiTheme="minorHAnsi" w:cs="Verdana"/>
          <w:lang w:val="en-US"/>
        </w:rPr>
        <w:tab/>
        <w:t xml:space="preserve">Preventative education – a </w:t>
      </w:r>
      <w:r>
        <w:rPr>
          <w:sz w:val="23"/>
          <w:szCs w:val="23"/>
        </w:rPr>
        <w:t>zero tolerance approach to racist, sexist and other inappropriate attitudes was already being highlighted in RSHE and communicated throughout the whole curriculum.</w:t>
      </w:r>
    </w:p>
    <w:p w14:paraId="3A35ABFF" w14:textId="00157990" w:rsidR="009C6F6C" w:rsidRDefault="005D3DD8" w:rsidP="00554794">
      <w:pPr>
        <w:pStyle w:val="ListParagraph"/>
        <w:keepNext/>
        <w:numPr>
          <w:ilvl w:val="0"/>
          <w:numId w:val="2"/>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school improvement</w:t>
      </w:r>
    </w:p>
    <w:p w14:paraId="60453944" w14:textId="25D965BF" w:rsidR="005D3DD8" w:rsidRPr="005D3DD8" w:rsidRDefault="005D3DD8" w:rsidP="00296EA2">
      <w:pPr>
        <w:spacing w:after="120" w:line="240" w:lineRule="auto"/>
        <w:ind w:left="709" w:hanging="709"/>
        <w:rPr>
          <w:rFonts w:asciiTheme="minorHAnsi" w:eastAsia="Times New Roman" w:hAnsiTheme="minorHAnsi"/>
          <w:b/>
        </w:rPr>
      </w:pPr>
      <w:r>
        <w:rPr>
          <w:rFonts w:asciiTheme="minorHAnsi" w:eastAsia="Times New Roman" w:hAnsiTheme="minorHAnsi"/>
          <w:b/>
        </w:rPr>
        <w:t>a</w:t>
      </w:r>
      <w:r w:rsidRPr="005D3DD8">
        <w:rPr>
          <w:rFonts w:asciiTheme="minorHAnsi" w:eastAsia="Times New Roman" w:hAnsiTheme="minorHAnsi"/>
          <w:b/>
        </w:rPr>
        <w:t>)</w:t>
      </w:r>
      <w:r w:rsidRPr="005D3DD8">
        <w:rPr>
          <w:rFonts w:asciiTheme="minorHAnsi" w:eastAsia="Times New Roman" w:hAnsiTheme="minorHAnsi"/>
          <w:b/>
        </w:rPr>
        <w:tab/>
      </w:r>
      <w:r>
        <w:rPr>
          <w:rFonts w:asciiTheme="minorHAnsi" w:eastAsia="Times New Roman" w:hAnsiTheme="minorHAnsi"/>
          <w:b/>
        </w:rPr>
        <w:t xml:space="preserve">Report on </w:t>
      </w:r>
      <w:r w:rsidR="00296EA2">
        <w:rPr>
          <w:rFonts w:asciiTheme="minorHAnsi" w:eastAsia="Times New Roman" w:hAnsiTheme="minorHAnsi"/>
          <w:b/>
        </w:rPr>
        <w:t xml:space="preserve">progress towards objectives in the School Improvement Plan 2021/22 &amp; School Evaluation Form </w:t>
      </w:r>
    </w:p>
    <w:p w14:paraId="02CB1062" w14:textId="77777777" w:rsidR="00296EA2" w:rsidRDefault="00B87965" w:rsidP="00296EA2">
      <w:pPr>
        <w:spacing w:after="120" w:line="240" w:lineRule="auto"/>
        <w:ind w:left="709" w:hanging="709"/>
        <w:rPr>
          <w:rFonts w:asciiTheme="minorHAnsi" w:eastAsia="Times New Roman" w:hAnsiTheme="minorHAnsi"/>
        </w:rPr>
      </w:pPr>
      <w:r>
        <w:rPr>
          <w:rFonts w:asciiTheme="minorHAnsi" w:eastAsia="Times New Roman" w:hAnsiTheme="minorHAnsi"/>
        </w:rPr>
        <w:t>7.1</w:t>
      </w:r>
      <w:r w:rsidR="00296EA2">
        <w:rPr>
          <w:rFonts w:asciiTheme="minorHAnsi" w:eastAsia="Times New Roman" w:hAnsiTheme="minorHAnsi"/>
        </w:rPr>
        <w:tab/>
        <w:t xml:space="preserve">An overview and an update on each area of the School Development Plan (SDP) had been shared with governors prior to the meeting.  The Headteacher highlighted those tasks that had not been actioned due to staffing issues or other priorities. </w:t>
      </w:r>
    </w:p>
    <w:p w14:paraId="10507F51" w14:textId="26EE3E87" w:rsidR="00296EA2" w:rsidRPr="00AA6B87" w:rsidRDefault="00AA6B87" w:rsidP="00296EA2">
      <w:pPr>
        <w:spacing w:after="120" w:line="240" w:lineRule="auto"/>
        <w:ind w:left="709" w:hanging="709"/>
        <w:rPr>
          <w:rFonts w:asciiTheme="minorHAnsi" w:eastAsia="Times New Roman" w:hAnsiTheme="minorHAnsi"/>
          <w:i/>
        </w:rPr>
      </w:pPr>
      <w:r w:rsidRPr="00AA6B87">
        <w:rPr>
          <w:rFonts w:asciiTheme="minorHAnsi" w:eastAsia="Times New Roman" w:hAnsiTheme="minorHAnsi"/>
          <w:i/>
        </w:rPr>
        <w:t>Behaviour and Attitudes</w:t>
      </w:r>
    </w:p>
    <w:p w14:paraId="63B4C1B3" w14:textId="239016A0" w:rsidR="00A757BE" w:rsidRDefault="00A51DDA" w:rsidP="00A757BE">
      <w:pPr>
        <w:spacing w:after="120" w:line="240" w:lineRule="auto"/>
        <w:ind w:left="709" w:hanging="709"/>
        <w:rPr>
          <w:rFonts w:asciiTheme="minorHAnsi" w:eastAsia="Times New Roman" w:hAnsiTheme="minorHAnsi"/>
        </w:rPr>
      </w:pPr>
      <w:r>
        <w:rPr>
          <w:rFonts w:asciiTheme="minorHAnsi" w:eastAsia="Times New Roman" w:hAnsiTheme="minorHAnsi"/>
        </w:rPr>
        <w:t>7.2</w:t>
      </w:r>
      <w:r>
        <w:rPr>
          <w:rFonts w:asciiTheme="minorHAnsi" w:eastAsia="Times New Roman" w:hAnsiTheme="minorHAnsi"/>
        </w:rPr>
        <w:tab/>
      </w:r>
      <w:r w:rsidR="00AA6B87">
        <w:rPr>
          <w:rFonts w:asciiTheme="minorHAnsi" w:eastAsia="Times New Roman" w:hAnsiTheme="minorHAnsi"/>
        </w:rPr>
        <w:t>Work on the</w:t>
      </w:r>
      <w:r w:rsidR="00AA6B87" w:rsidRPr="00AA6B87">
        <w:rPr>
          <w:rFonts w:asciiTheme="minorHAnsi" w:eastAsia="Times New Roman" w:hAnsiTheme="minorHAnsi"/>
        </w:rPr>
        <w:t xml:space="preserve"> E safety mark 360</w:t>
      </w:r>
      <w:r w:rsidR="00AA6B87">
        <w:rPr>
          <w:rFonts w:asciiTheme="minorHAnsi" w:eastAsia="Times New Roman" w:hAnsiTheme="minorHAnsi"/>
        </w:rPr>
        <w:t xml:space="preserve"> had not yet begun due to the restrictions on staff time; however, this would be carried over to </w:t>
      </w:r>
      <w:r w:rsidR="007A2B5F">
        <w:rPr>
          <w:rFonts w:asciiTheme="minorHAnsi" w:eastAsia="Times New Roman" w:hAnsiTheme="minorHAnsi"/>
        </w:rPr>
        <w:t>2022/23</w:t>
      </w:r>
      <w:r w:rsidR="00AA6B87">
        <w:rPr>
          <w:rFonts w:asciiTheme="minorHAnsi" w:eastAsia="Times New Roman" w:hAnsiTheme="minorHAnsi"/>
        </w:rPr>
        <w:t>.</w:t>
      </w:r>
    </w:p>
    <w:p w14:paraId="6C3DD28E" w14:textId="5A7796CE" w:rsidR="00AA6B87" w:rsidRDefault="00AA6B87" w:rsidP="004D00DC">
      <w:pPr>
        <w:spacing w:after="120" w:line="240" w:lineRule="auto"/>
        <w:ind w:left="709" w:hanging="709"/>
        <w:rPr>
          <w:rFonts w:asciiTheme="minorHAnsi" w:eastAsia="Times New Roman" w:hAnsiTheme="minorHAnsi"/>
        </w:rPr>
      </w:pPr>
      <w:r>
        <w:rPr>
          <w:rFonts w:asciiTheme="minorHAnsi" w:eastAsia="Times New Roman" w:hAnsiTheme="minorHAnsi"/>
        </w:rPr>
        <w:t>7.3</w:t>
      </w:r>
      <w:r>
        <w:rPr>
          <w:rFonts w:asciiTheme="minorHAnsi" w:eastAsia="Times New Roman" w:hAnsiTheme="minorHAnsi"/>
        </w:rPr>
        <w:tab/>
      </w:r>
      <w:r w:rsidRPr="001F5AEC">
        <w:rPr>
          <w:rFonts w:asciiTheme="minorHAnsi" w:eastAsia="Times New Roman" w:hAnsiTheme="minorHAnsi"/>
          <w:b/>
        </w:rPr>
        <w:t>Governors asked</w:t>
      </w:r>
      <w:r>
        <w:rPr>
          <w:rFonts w:asciiTheme="minorHAnsi" w:eastAsia="Times New Roman" w:hAnsiTheme="minorHAnsi"/>
        </w:rPr>
        <w:t>:</w:t>
      </w:r>
    </w:p>
    <w:p w14:paraId="1AC38951" w14:textId="05C7F9F5" w:rsidR="00AA6B87" w:rsidRDefault="00AA6B87" w:rsidP="001F5AEC">
      <w:pPr>
        <w:spacing w:after="120" w:line="240" w:lineRule="auto"/>
        <w:ind w:left="1418" w:hanging="709"/>
        <w:rPr>
          <w:rFonts w:asciiTheme="minorHAnsi" w:eastAsia="Times New Roman" w:hAnsiTheme="minorHAnsi"/>
        </w:rPr>
      </w:pPr>
      <w:r>
        <w:rPr>
          <w:rFonts w:asciiTheme="minorHAnsi" w:eastAsia="Times New Roman" w:hAnsiTheme="minorHAnsi"/>
        </w:rPr>
        <w:t>a)</w:t>
      </w:r>
      <w:r>
        <w:rPr>
          <w:rFonts w:asciiTheme="minorHAnsi" w:eastAsia="Times New Roman" w:hAnsiTheme="minorHAnsi"/>
        </w:rPr>
        <w:tab/>
      </w:r>
      <w:proofErr w:type="gramStart"/>
      <w:r w:rsidR="001F5AEC">
        <w:rPr>
          <w:rFonts w:asciiTheme="minorHAnsi" w:eastAsia="Times New Roman" w:hAnsiTheme="minorHAnsi"/>
        </w:rPr>
        <w:t>if</w:t>
      </w:r>
      <w:proofErr w:type="gramEnd"/>
      <w:r>
        <w:rPr>
          <w:rFonts w:asciiTheme="minorHAnsi" w:eastAsia="Times New Roman" w:hAnsiTheme="minorHAnsi"/>
        </w:rPr>
        <w:t xml:space="preserve"> the </w:t>
      </w:r>
      <w:r w:rsidR="001F5AEC">
        <w:rPr>
          <w:rFonts w:asciiTheme="minorHAnsi" w:eastAsia="Times New Roman" w:hAnsiTheme="minorHAnsi"/>
        </w:rPr>
        <w:t>review</w:t>
      </w:r>
      <w:r>
        <w:rPr>
          <w:rFonts w:asciiTheme="minorHAnsi" w:eastAsia="Times New Roman" w:hAnsiTheme="minorHAnsi"/>
        </w:rPr>
        <w:t xml:space="preserve"> was concerned with children’s safety.  </w:t>
      </w:r>
      <w:r w:rsidRPr="001F5AEC">
        <w:rPr>
          <w:rFonts w:asciiTheme="minorHAnsi" w:eastAsia="Times New Roman" w:hAnsiTheme="minorHAnsi"/>
          <w:b/>
        </w:rPr>
        <w:t>HT replied</w:t>
      </w:r>
      <w:r>
        <w:rPr>
          <w:rFonts w:asciiTheme="minorHAnsi" w:eastAsia="Times New Roman" w:hAnsiTheme="minorHAnsi"/>
        </w:rPr>
        <w:t xml:space="preserve"> that</w:t>
      </w:r>
      <w:r w:rsidR="001F5AEC">
        <w:rPr>
          <w:rFonts w:asciiTheme="minorHAnsi" w:eastAsia="Times New Roman" w:hAnsiTheme="minorHAnsi"/>
        </w:rPr>
        <w:t xml:space="preserve"> the assessment would be</w:t>
      </w:r>
      <w:r>
        <w:rPr>
          <w:rFonts w:asciiTheme="minorHAnsi" w:eastAsia="Times New Roman" w:hAnsiTheme="minorHAnsi"/>
        </w:rPr>
        <w:t xml:space="preserve"> all-encompassing.</w:t>
      </w:r>
    </w:p>
    <w:p w14:paraId="7776680D" w14:textId="587F1F5C" w:rsidR="001F5AEC" w:rsidRDefault="001F5AEC" w:rsidP="001F5AEC">
      <w:pPr>
        <w:spacing w:after="120" w:line="240" w:lineRule="auto"/>
        <w:ind w:left="1418" w:hanging="709"/>
        <w:rPr>
          <w:rFonts w:asciiTheme="minorHAnsi" w:eastAsia="Times New Roman" w:hAnsiTheme="minorHAnsi"/>
        </w:rPr>
      </w:pPr>
      <w:r>
        <w:rPr>
          <w:rFonts w:asciiTheme="minorHAnsi" w:eastAsia="Times New Roman" w:hAnsiTheme="minorHAnsi"/>
        </w:rPr>
        <w:tab/>
        <w:t xml:space="preserve">A governor commented that the computing handbook was comprehensive.  The IT monitoring visit had indicated that the Key Stage (KS) 2 children remembered what they had been taught about online safety and understood the issues.  </w:t>
      </w:r>
      <w:r w:rsidRPr="00A757BE">
        <w:rPr>
          <w:rFonts w:asciiTheme="minorHAnsi" w:eastAsia="Times New Roman" w:hAnsiTheme="minorHAnsi"/>
          <w:highlight w:val="yellow"/>
        </w:rPr>
        <w:t xml:space="preserve">The KS1 pupils </w:t>
      </w:r>
      <w:r w:rsidR="00A757BE" w:rsidRPr="00A757BE">
        <w:rPr>
          <w:rFonts w:asciiTheme="minorHAnsi" w:eastAsia="Times New Roman" w:hAnsiTheme="minorHAnsi"/>
          <w:highlight w:val="yellow"/>
        </w:rPr>
        <w:t>could recall internet safety details when prompted</w:t>
      </w:r>
      <w:r w:rsidRPr="00A757BE">
        <w:rPr>
          <w:rFonts w:asciiTheme="minorHAnsi" w:eastAsia="Times New Roman" w:hAnsiTheme="minorHAnsi"/>
          <w:highlight w:val="yellow"/>
        </w:rPr>
        <w:t>.</w:t>
      </w:r>
    </w:p>
    <w:p w14:paraId="1938C93A" w14:textId="4C460947" w:rsidR="001F5AEC" w:rsidRDefault="001F5AEC" w:rsidP="001F5AEC">
      <w:pPr>
        <w:spacing w:after="120" w:line="240" w:lineRule="auto"/>
        <w:ind w:left="1418" w:hanging="709"/>
        <w:rPr>
          <w:rFonts w:asciiTheme="minorHAnsi" w:eastAsia="Times New Roman" w:hAnsiTheme="minorHAnsi"/>
        </w:rPr>
      </w:pPr>
      <w:r>
        <w:rPr>
          <w:rFonts w:asciiTheme="minorHAnsi" w:eastAsia="Times New Roman" w:hAnsiTheme="minorHAnsi"/>
        </w:rPr>
        <w:t>b)</w:t>
      </w:r>
      <w:r>
        <w:rPr>
          <w:rFonts w:asciiTheme="minorHAnsi" w:eastAsia="Times New Roman" w:hAnsiTheme="minorHAnsi"/>
        </w:rPr>
        <w:tab/>
      </w:r>
      <w:proofErr w:type="gramStart"/>
      <w:r>
        <w:rPr>
          <w:rFonts w:asciiTheme="minorHAnsi" w:eastAsia="Times New Roman" w:hAnsiTheme="minorHAnsi"/>
        </w:rPr>
        <w:t>whether</w:t>
      </w:r>
      <w:proofErr w:type="gramEnd"/>
      <w:r>
        <w:rPr>
          <w:rFonts w:asciiTheme="minorHAnsi" w:eastAsia="Times New Roman" w:hAnsiTheme="minorHAnsi"/>
        </w:rPr>
        <w:t xml:space="preserve"> the School was put at risk by not having the accreditation.  </w:t>
      </w:r>
      <w:r w:rsidRPr="00B21D01">
        <w:rPr>
          <w:rFonts w:asciiTheme="minorHAnsi" w:eastAsia="Times New Roman" w:hAnsiTheme="minorHAnsi"/>
          <w:b/>
        </w:rPr>
        <w:t>HT replied</w:t>
      </w:r>
      <w:r>
        <w:rPr>
          <w:rFonts w:asciiTheme="minorHAnsi" w:eastAsia="Times New Roman" w:hAnsiTheme="minorHAnsi"/>
        </w:rPr>
        <w:t xml:space="preserve"> that the online safety mark would be good to have, but was not essential.</w:t>
      </w:r>
    </w:p>
    <w:p w14:paraId="30446E3E" w14:textId="0CBE5B97" w:rsidR="001F5AEC" w:rsidRDefault="001F5AEC" w:rsidP="004D00DC">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4</w:t>
      </w:r>
      <w:r>
        <w:rPr>
          <w:rFonts w:asciiTheme="minorHAnsi" w:eastAsia="Times New Roman" w:hAnsiTheme="minorHAnsi"/>
        </w:rPr>
        <w:tab/>
        <w:t xml:space="preserve">The Safer Internet Day had not taken place due to staff illness, but </w:t>
      </w:r>
      <w:r w:rsidR="00A757BE">
        <w:rPr>
          <w:rFonts w:asciiTheme="minorHAnsi" w:eastAsia="Times New Roman" w:hAnsiTheme="minorHAnsi"/>
        </w:rPr>
        <w:t>had been</w:t>
      </w:r>
      <w:r>
        <w:rPr>
          <w:rFonts w:asciiTheme="minorHAnsi" w:eastAsia="Times New Roman" w:hAnsiTheme="minorHAnsi"/>
        </w:rPr>
        <w:t xml:space="preserve"> </w:t>
      </w:r>
      <w:r w:rsidRPr="00A757BE">
        <w:rPr>
          <w:rFonts w:asciiTheme="minorHAnsi" w:eastAsia="Times New Roman" w:hAnsiTheme="minorHAnsi"/>
          <w:highlight w:val="yellow"/>
        </w:rPr>
        <w:t xml:space="preserve">rescheduled </w:t>
      </w:r>
      <w:r w:rsidR="00A757BE" w:rsidRPr="00A757BE">
        <w:rPr>
          <w:rFonts w:asciiTheme="minorHAnsi" w:eastAsia="Times New Roman" w:hAnsiTheme="minorHAnsi"/>
          <w:highlight w:val="yellow"/>
        </w:rPr>
        <w:t>to 8 February 2023</w:t>
      </w:r>
      <w:r w:rsidR="007A2B5F" w:rsidRPr="00A757BE">
        <w:rPr>
          <w:rFonts w:asciiTheme="minorHAnsi" w:eastAsia="Times New Roman" w:hAnsiTheme="minorHAnsi"/>
          <w:highlight w:val="yellow"/>
        </w:rPr>
        <w:t>.</w:t>
      </w:r>
    </w:p>
    <w:p w14:paraId="275DD8C2" w14:textId="2DD39C27" w:rsidR="001F5AEC" w:rsidRDefault="001F5AEC" w:rsidP="004D00DC">
      <w:pPr>
        <w:spacing w:after="120" w:line="240" w:lineRule="auto"/>
        <w:ind w:left="709" w:hanging="709"/>
        <w:rPr>
          <w:rFonts w:asciiTheme="minorHAnsi" w:eastAsia="Times New Roman" w:hAnsiTheme="minorHAnsi"/>
        </w:rPr>
      </w:pPr>
      <w:r>
        <w:rPr>
          <w:rFonts w:asciiTheme="minorHAnsi" w:eastAsia="Times New Roman" w:hAnsiTheme="minorHAnsi"/>
        </w:rPr>
        <w:lastRenderedPageBreak/>
        <w:t>7.</w:t>
      </w:r>
      <w:r w:rsidR="00B35A79">
        <w:rPr>
          <w:rFonts w:asciiTheme="minorHAnsi" w:eastAsia="Times New Roman" w:hAnsiTheme="minorHAnsi"/>
        </w:rPr>
        <w:t>5</w:t>
      </w:r>
      <w:r>
        <w:rPr>
          <w:rFonts w:asciiTheme="minorHAnsi" w:eastAsia="Times New Roman" w:hAnsiTheme="minorHAnsi"/>
        </w:rPr>
        <w:tab/>
      </w:r>
      <w:r w:rsidR="007A2B5F">
        <w:rPr>
          <w:rFonts w:asciiTheme="minorHAnsi" w:eastAsia="Times New Roman" w:hAnsiTheme="minorHAnsi"/>
        </w:rPr>
        <w:t xml:space="preserve">The allocation of Year (Y) </w:t>
      </w:r>
      <w:r w:rsidR="007A2B5F" w:rsidRPr="007A2B5F">
        <w:rPr>
          <w:rFonts w:asciiTheme="minorHAnsi" w:eastAsia="Times New Roman" w:hAnsiTheme="minorHAnsi"/>
        </w:rPr>
        <w:t xml:space="preserve">6 </w:t>
      </w:r>
      <w:r w:rsidR="007A2B5F">
        <w:rPr>
          <w:rFonts w:asciiTheme="minorHAnsi" w:eastAsia="Times New Roman" w:hAnsiTheme="minorHAnsi"/>
        </w:rPr>
        <w:t>buddies to the Reception children was now underway and proving successful</w:t>
      </w:r>
      <w:r w:rsidR="005F02B6">
        <w:rPr>
          <w:rFonts w:asciiTheme="minorHAnsi" w:eastAsia="Times New Roman" w:hAnsiTheme="minorHAnsi"/>
        </w:rPr>
        <w:t>; the older children enjoyed having the responsibility</w:t>
      </w:r>
      <w:r w:rsidR="007A2B5F">
        <w:rPr>
          <w:rFonts w:asciiTheme="minorHAnsi" w:eastAsia="Times New Roman" w:hAnsiTheme="minorHAnsi"/>
        </w:rPr>
        <w:t>.  The buddying approach would take place from the outset of the new academic year.</w:t>
      </w:r>
    </w:p>
    <w:p w14:paraId="65A8B9A1" w14:textId="7F59D51B" w:rsidR="007A2B5F" w:rsidRDefault="007A2B5F" w:rsidP="004D00DC">
      <w:pPr>
        <w:spacing w:after="120" w:line="240" w:lineRule="auto"/>
        <w:ind w:left="709" w:hanging="709"/>
        <w:rPr>
          <w:rFonts w:asciiTheme="minorHAnsi" w:eastAsia="Times New Roman" w:hAnsiTheme="minorHAnsi"/>
          <w:i/>
        </w:rPr>
      </w:pPr>
      <w:r w:rsidRPr="007A2B5F">
        <w:rPr>
          <w:rFonts w:asciiTheme="minorHAnsi" w:eastAsia="Times New Roman" w:hAnsiTheme="minorHAnsi"/>
          <w:i/>
        </w:rPr>
        <w:t>Early Years Foundation Stage (EYFS)</w:t>
      </w:r>
    </w:p>
    <w:p w14:paraId="1922C489" w14:textId="4EB25A20" w:rsidR="00BA7699" w:rsidRDefault="007A2B5F" w:rsidP="004D00DC">
      <w:pPr>
        <w:spacing w:after="120" w:line="240" w:lineRule="auto"/>
        <w:ind w:left="709" w:hanging="709"/>
        <w:rPr>
          <w:rFonts w:asciiTheme="minorHAnsi" w:eastAsia="Times New Roman" w:hAnsiTheme="minorHAnsi"/>
        </w:rPr>
      </w:pPr>
      <w:r w:rsidRPr="007A2B5F">
        <w:rPr>
          <w:rFonts w:asciiTheme="minorHAnsi" w:eastAsia="Times New Roman" w:hAnsiTheme="minorHAnsi"/>
        </w:rPr>
        <w:t>7.</w:t>
      </w:r>
      <w:r w:rsidR="00B35A79">
        <w:rPr>
          <w:rFonts w:asciiTheme="minorHAnsi" w:eastAsia="Times New Roman" w:hAnsiTheme="minorHAnsi"/>
        </w:rPr>
        <w:t>6</w:t>
      </w:r>
      <w:r w:rsidRPr="007A2B5F">
        <w:rPr>
          <w:rFonts w:asciiTheme="minorHAnsi" w:eastAsia="Times New Roman" w:hAnsiTheme="minorHAnsi"/>
        </w:rPr>
        <w:tab/>
      </w:r>
      <w:r>
        <w:rPr>
          <w:rFonts w:asciiTheme="minorHAnsi" w:eastAsia="Times New Roman" w:hAnsiTheme="minorHAnsi"/>
        </w:rPr>
        <w:t xml:space="preserve">The tasks </w:t>
      </w:r>
      <w:r w:rsidR="00F042CF">
        <w:rPr>
          <w:rFonts w:asciiTheme="minorHAnsi" w:eastAsia="Times New Roman" w:hAnsiTheme="minorHAnsi"/>
        </w:rPr>
        <w:t xml:space="preserve">aimed at establishing </w:t>
      </w:r>
      <w:r>
        <w:rPr>
          <w:rFonts w:asciiTheme="minorHAnsi" w:eastAsia="Times New Roman" w:hAnsiTheme="minorHAnsi"/>
        </w:rPr>
        <w:t xml:space="preserve">positive reading routines to </w:t>
      </w:r>
      <w:r w:rsidR="00F042CF">
        <w:rPr>
          <w:rFonts w:asciiTheme="minorHAnsi" w:eastAsia="Times New Roman" w:hAnsiTheme="minorHAnsi"/>
        </w:rPr>
        <w:t>develop</w:t>
      </w:r>
      <w:r>
        <w:rPr>
          <w:rFonts w:asciiTheme="minorHAnsi" w:eastAsia="Times New Roman" w:hAnsiTheme="minorHAnsi"/>
        </w:rPr>
        <w:t xml:space="preserve"> fluent reading had not been actioned.  A survey had been undertaken to understand the needs of new intake families</w:t>
      </w:r>
      <w:r w:rsidR="00BA7699">
        <w:rPr>
          <w:rFonts w:asciiTheme="minorHAnsi" w:eastAsia="Times New Roman" w:hAnsiTheme="minorHAnsi"/>
        </w:rPr>
        <w:t xml:space="preserve">.  </w:t>
      </w:r>
      <w:r>
        <w:rPr>
          <w:rFonts w:asciiTheme="minorHAnsi" w:eastAsia="Times New Roman" w:hAnsiTheme="minorHAnsi"/>
        </w:rPr>
        <w:t xml:space="preserve"> Y1 would benefit from </w:t>
      </w:r>
      <w:r w:rsidR="00BA7699">
        <w:rPr>
          <w:rFonts w:asciiTheme="minorHAnsi" w:eastAsia="Times New Roman" w:hAnsiTheme="minorHAnsi"/>
        </w:rPr>
        <w:t>extra support, so a reading café would be put in place for the forthcoming academic year.</w:t>
      </w:r>
    </w:p>
    <w:p w14:paraId="345177F4" w14:textId="2BB3FF93" w:rsidR="007A2B5F" w:rsidRDefault="00BA7699" w:rsidP="004D00DC">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7</w:t>
      </w:r>
      <w:r>
        <w:rPr>
          <w:rFonts w:asciiTheme="minorHAnsi" w:eastAsia="Times New Roman" w:hAnsiTheme="minorHAnsi"/>
        </w:rPr>
        <w:tab/>
      </w:r>
      <w:r w:rsidR="00F042CF">
        <w:rPr>
          <w:rFonts w:asciiTheme="minorHAnsi" w:eastAsia="Times New Roman" w:hAnsiTheme="minorHAnsi"/>
        </w:rPr>
        <w:t>Due to the pandemic, s</w:t>
      </w:r>
      <w:r>
        <w:rPr>
          <w:rFonts w:asciiTheme="minorHAnsi" w:eastAsia="Times New Roman" w:hAnsiTheme="minorHAnsi"/>
        </w:rPr>
        <w:t xml:space="preserve">taff had been unable to look at how other </w:t>
      </w:r>
      <w:r w:rsidR="00F042CF">
        <w:rPr>
          <w:rFonts w:asciiTheme="minorHAnsi" w:eastAsia="Times New Roman" w:hAnsiTheme="minorHAnsi"/>
        </w:rPr>
        <w:t>schools used</w:t>
      </w:r>
      <w:r>
        <w:rPr>
          <w:rFonts w:asciiTheme="minorHAnsi" w:eastAsia="Times New Roman" w:hAnsiTheme="minorHAnsi"/>
        </w:rPr>
        <w:t xml:space="preserve"> their </w:t>
      </w:r>
      <w:r w:rsidRPr="00BA7699">
        <w:rPr>
          <w:rFonts w:asciiTheme="minorHAnsi" w:eastAsia="Times New Roman" w:hAnsiTheme="minorHAnsi"/>
        </w:rPr>
        <w:t xml:space="preserve">outdoor learning </w:t>
      </w:r>
      <w:r>
        <w:rPr>
          <w:rFonts w:asciiTheme="minorHAnsi" w:eastAsia="Times New Roman" w:hAnsiTheme="minorHAnsi"/>
        </w:rPr>
        <w:t>spaces for EYFS; this task had been included in the EYFS action plan.</w:t>
      </w:r>
    </w:p>
    <w:p w14:paraId="2C9085CF" w14:textId="190E8C94" w:rsidR="00BA7699" w:rsidRDefault="00BA7699" w:rsidP="004D00DC">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8</w:t>
      </w:r>
      <w:r>
        <w:rPr>
          <w:rFonts w:asciiTheme="minorHAnsi" w:eastAsia="Times New Roman" w:hAnsiTheme="minorHAnsi"/>
        </w:rPr>
        <w:tab/>
        <w:t>The EYFS data had been disappointing, so the improvement plan had already been initiated.</w:t>
      </w:r>
    </w:p>
    <w:p w14:paraId="6AEEC3D1" w14:textId="64DB0FCD" w:rsidR="00F042CF" w:rsidRPr="00F042CF" w:rsidRDefault="00F042CF" w:rsidP="004D00DC">
      <w:pPr>
        <w:spacing w:after="120" w:line="240" w:lineRule="auto"/>
        <w:ind w:left="709" w:hanging="709"/>
        <w:rPr>
          <w:rFonts w:asciiTheme="minorHAnsi" w:eastAsia="Times New Roman" w:hAnsiTheme="minorHAnsi"/>
          <w:i/>
        </w:rPr>
      </w:pPr>
      <w:r w:rsidRPr="00F042CF">
        <w:rPr>
          <w:rFonts w:asciiTheme="minorHAnsi" w:eastAsia="Times New Roman" w:hAnsiTheme="minorHAnsi"/>
          <w:i/>
        </w:rPr>
        <w:t>Leadership &amp; Management</w:t>
      </w:r>
    </w:p>
    <w:p w14:paraId="36AB54CC" w14:textId="77777777" w:rsidR="005A4F5D" w:rsidRDefault="005A4F5D" w:rsidP="00B35A79">
      <w:pPr>
        <w:pStyle w:val="ListParagraph"/>
        <w:numPr>
          <w:ilvl w:val="1"/>
          <w:numId w:val="20"/>
        </w:numPr>
        <w:spacing w:after="240" w:line="240" w:lineRule="auto"/>
        <w:ind w:hanging="862"/>
        <w:contextualSpacing w:val="0"/>
        <w:rPr>
          <w:rFonts w:asciiTheme="minorHAnsi" w:eastAsia="Times New Roman" w:hAnsiTheme="minorHAnsi"/>
        </w:rPr>
      </w:pPr>
      <w:r>
        <w:rPr>
          <w:rFonts w:asciiTheme="minorHAnsi" w:eastAsia="Times New Roman" w:hAnsiTheme="minorHAnsi"/>
        </w:rPr>
        <w:t>A good deal of p</w:t>
      </w:r>
      <w:r w:rsidR="00F042CF">
        <w:rPr>
          <w:rFonts w:asciiTheme="minorHAnsi" w:eastAsia="Times New Roman" w:hAnsiTheme="minorHAnsi"/>
        </w:rPr>
        <w:t xml:space="preserve">ositive action had been taken in </w:t>
      </w:r>
      <w:r>
        <w:rPr>
          <w:rFonts w:asciiTheme="minorHAnsi" w:eastAsia="Times New Roman" w:hAnsiTheme="minorHAnsi"/>
        </w:rPr>
        <w:t>this area of the SDP.  Subject leaders had completed their subject reviews, scheduled the monitoring, provided feedback to staff and created an action plan.  The feedback had to be summarised and shared with governors.</w:t>
      </w:r>
    </w:p>
    <w:p w14:paraId="39BAA719" w14:textId="77777777" w:rsidR="00C077CF" w:rsidRDefault="005A4F5D" w:rsidP="00C077CF">
      <w:pPr>
        <w:pStyle w:val="ListParagraph"/>
        <w:numPr>
          <w:ilvl w:val="1"/>
          <w:numId w:val="20"/>
        </w:numPr>
        <w:spacing w:after="0" w:line="240" w:lineRule="auto"/>
        <w:ind w:left="709" w:hanging="709"/>
        <w:contextualSpacing w:val="0"/>
        <w:rPr>
          <w:rFonts w:asciiTheme="minorHAnsi" w:eastAsia="Times New Roman" w:hAnsiTheme="minorHAnsi"/>
        </w:rPr>
      </w:pPr>
      <w:r w:rsidRPr="005A4F5D">
        <w:rPr>
          <w:rFonts w:asciiTheme="minorHAnsi" w:eastAsia="Times New Roman" w:hAnsiTheme="minorHAnsi"/>
          <w:b/>
        </w:rPr>
        <w:t>A governor asked</w:t>
      </w:r>
      <w:r>
        <w:rPr>
          <w:rFonts w:asciiTheme="minorHAnsi" w:eastAsia="Times New Roman" w:hAnsiTheme="minorHAnsi"/>
        </w:rPr>
        <w:t xml:space="preserve"> whether governors would receive verbal or written feedback.  </w:t>
      </w:r>
      <w:r w:rsidRPr="005A4F5D">
        <w:rPr>
          <w:rFonts w:asciiTheme="minorHAnsi" w:eastAsia="Times New Roman" w:hAnsiTheme="minorHAnsi"/>
          <w:b/>
        </w:rPr>
        <w:t>HT replied</w:t>
      </w:r>
      <w:r>
        <w:rPr>
          <w:rFonts w:asciiTheme="minorHAnsi" w:eastAsia="Times New Roman" w:hAnsiTheme="minorHAnsi"/>
        </w:rPr>
        <w:t xml:space="preserve"> that most of the feedback was already contained in a PowerPoint presentation; a further slide would be added to share the action plan.  </w:t>
      </w:r>
    </w:p>
    <w:p w14:paraId="20072D43" w14:textId="179E0890" w:rsidR="00C077CF" w:rsidRPr="00C077CF" w:rsidRDefault="00C077CF" w:rsidP="00C077CF">
      <w:pPr>
        <w:spacing w:after="120" w:line="240" w:lineRule="auto"/>
        <w:ind w:firstLine="709"/>
        <w:jc w:val="right"/>
        <w:rPr>
          <w:rFonts w:asciiTheme="minorHAnsi" w:eastAsia="Times New Roman" w:hAnsiTheme="minorHAnsi"/>
          <w:b/>
        </w:rPr>
      </w:pPr>
      <w:r w:rsidRPr="00C077CF">
        <w:rPr>
          <w:rFonts w:asciiTheme="minorHAnsi" w:eastAsia="Times New Roman" w:hAnsiTheme="minorHAnsi"/>
          <w:b/>
        </w:rPr>
        <w:t>Action:  VS/ Subject Leaders</w:t>
      </w:r>
    </w:p>
    <w:p w14:paraId="2877B247" w14:textId="48A93FF3" w:rsidR="004063CA" w:rsidRPr="00C077CF" w:rsidRDefault="005A4F5D" w:rsidP="00C077CF">
      <w:pPr>
        <w:spacing w:after="240" w:line="240" w:lineRule="auto"/>
        <w:ind w:left="709"/>
        <w:rPr>
          <w:rFonts w:asciiTheme="minorHAnsi" w:eastAsia="Times New Roman" w:hAnsiTheme="minorHAnsi"/>
        </w:rPr>
      </w:pPr>
      <w:r w:rsidRPr="00C077CF">
        <w:rPr>
          <w:rFonts w:asciiTheme="minorHAnsi" w:eastAsia="Times New Roman" w:hAnsiTheme="minorHAnsi"/>
        </w:rPr>
        <w:t xml:space="preserve">The governor observed that this should not be an onerous task, but would be helpful in setting the agenda </w:t>
      </w:r>
      <w:r w:rsidR="00C077CF" w:rsidRPr="00C077CF">
        <w:rPr>
          <w:rFonts w:asciiTheme="minorHAnsi" w:eastAsia="Times New Roman" w:hAnsiTheme="minorHAnsi"/>
        </w:rPr>
        <w:t>for the next monitoring visits.  The staff governor said that it was also useful preparation for the anticipated Ofsted inspection.</w:t>
      </w:r>
    </w:p>
    <w:p w14:paraId="0B56E7B7" w14:textId="32673833" w:rsidR="00C077CF" w:rsidRDefault="00C077CF" w:rsidP="00A3273C">
      <w:pPr>
        <w:pStyle w:val="ListParagraph"/>
        <w:numPr>
          <w:ilvl w:val="1"/>
          <w:numId w:val="20"/>
        </w:numPr>
        <w:spacing w:after="120" w:line="240" w:lineRule="auto"/>
        <w:ind w:left="709" w:hanging="709"/>
        <w:contextualSpacing w:val="0"/>
        <w:rPr>
          <w:rFonts w:asciiTheme="minorHAnsi" w:eastAsia="Times New Roman" w:hAnsiTheme="minorHAnsi"/>
        </w:rPr>
      </w:pPr>
      <w:r>
        <w:rPr>
          <w:rFonts w:asciiTheme="minorHAnsi" w:eastAsia="Times New Roman" w:hAnsiTheme="minorHAnsi"/>
        </w:rPr>
        <w:t>Teachers had undertaken a considerable amount of continuing professional development (CPD) in maths mastery, and feedback had been provided in staff meetings.  This feedback had now to be communicated to the Teaching Assistants (TAs), whose meetings had become somewhat irregular due to the level of sickness due to Covid since Christmas.  The staff governor observed that the School’s TAs were amazing.</w:t>
      </w:r>
    </w:p>
    <w:p w14:paraId="0DEDB9FB" w14:textId="7404928B" w:rsidR="00E41001" w:rsidRPr="00E41001" w:rsidRDefault="00E41001" w:rsidP="00A3273C">
      <w:pPr>
        <w:pStyle w:val="ListParagraph"/>
        <w:spacing w:after="120" w:line="240" w:lineRule="auto"/>
        <w:ind w:left="709" w:hanging="709"/>
        <w:contextualSpacing w:val="0"/>
        <w:rPr>
          <w:rFonts w:asciiTheme="minorHAnsi" w:eastAsia="Times New Roman" w:hAnsiTheme="minorHAnsi"/>
          <w:i/>
        </w:rPr>
      </w:pPr>
      <w:r w:rsidRPr="00E41001">
        <w:rPr>
          <w:rFonts w:asciiTheme="minorHAnsi" w:eastAsia="Times New Roman" w:hAnsiTheme="minorHAnsi"/>
          <w:i/>
        </w:rPr>
        <w:t>Personal Development</w:t>
      </w:r>
    </w:p>
    <w:p w14:paraId="391D4184" w14:textId="0B90AB29" w:rsidR="00C077CF" w:rsidRDefault="00E41001" w:rsidP="00A3273C">
      <w:pPr>
        <w:pStyle w:val="ListParagraph"/>
        <w:numPr>
          <w:ilvl w:val="1"/>
          <w:numId w:val="20"/>
        </w:numPr>
        <w:spacing w:after="120" w:line="240" w:lineRule="auto"/>
        <w:ind w:left="709" w:hanging="709"/>
        <w:contextualSpacing w:val="0"/>
        <w:rPr>
          <w:rFonts w:asciiTheme="minorHAnsi" w:eastAsia="Times New Roman" w:hAnsiTheme="minorHAnsi"/>
        </w:rPr>
      </w:pPr>
      <w:r>
        <w:rPr>
          <w:rFonts w:asciiTheme="minorHAnsi" w:eastAsia="Times New Roman" w:hAnsiTheme="minorHAnsi"/>
        </w:rPr>
        <w:t>The global awareness project had been postponed for another year.  The School had investigated the British Council pen pal scheme, but contacts were difficult to find during the pandemic.</w:t>
      </w:r>
    </w:p>
    <w:p w14:paraId="5263F3F2" w14:textId="0880347A" w:rsidR="00E41001" w:rsidRDefault="00E41001" w:rsidP="00A3273C">
      <w:pPr>
        <w:pStyle w:val="ListParagraph"/>
        <w:numPr>
          <w:ilvl w:val="1"/>
          <w:numId w:val="20"/>
        </w:numPr>
        <w:spacing w:after="120" w:line="240" w:lineRule="auto"/>
        <w:ind w:left="709" w:hanging="709"/>
        <w:contextualSpacing w:val="0"/>
        <w:rPr>
          <w:rFonts w:asciiTheme="minorHAnsi" w:eastAsia="Times New Roman" w:hAnsiTheme="minorHAnsi"/>
        </w:rPr>
      </w:pPr>
      <w:r>
        <w:rPr>
          <w:rFonts w:asciiTheme="minorHAnsi" w:eastAsia="Times New Roman" w:hAnsiTheme="minorHAnsi"/>
        </w:rPr>
        <w:t xml:space="preserve">The culture project with the </w:t>
      </w:r>
      <w:r w:rsidRPr="00E41001">
        <w:rPr>
          <w:rFonts w:asciiTheme="minorHAnsi" w:eastAsia="Times New Roman" w:hAnsiTheme="minorHAnsi"/>
        </w:rPr>
        <w:t xml:space="preserve">Hall for Cornwall </w:t>
      </w:r>
      <w:r>
        <w:rPr>
          <w:rFonts w:asciiTheme="minorHAnsi" w:eastAsia="Times New Roman" w:hAnsiTheme="minorHAnsi"/>
        </w:rPr>
        <w:t>had not been initiated; it was intended to restart the two-year cycle next year.</w:t>
      </w:r>
    </w:p>
    <w:p w14:paraId="487AC224" w14:textId="6B6A9A85" w:rsidR="00E41001" w:rsidRPr="00E41001" w:rsidRDefault="00E41001" w:rsidP="00A3273C">
      <w:pPr>
        <w:pStyle w:val="ListParagraph"/>
        <w:spacing w:after="120" w:line="240" w:lineRule="auto"/>
        <w:ind w:left="709" w:hanging="709"/>
        <w:contextualSpacing w:val="0"/>
        <w:rPr>
          <w:rFonts w:asciiTheme="minorHAnsi" w:eastAsia="Times New Roman" w:hAnsiTheme="minorHAnsi"/>
          <w:i/>
        </w:rPr>
      </w:pPr>
      <w:r w:rsidRPr="00E41001">
        <w:rPr>
          <w:rFonts w:asciiTheme="minorHAnsi" w:eastAsia="Times New Roman" w:hAnsiTheme="minorHAnsi"/>
          <w:i/>
        </w:rPr>
        <w:t>Quality of Education</w:t>
      </w:r>
    </w:p>
    <w:p w14:paraId="734A67E2" w14:textId="63BDD3D9" w:rsidR="00E41001" w:rsidRDefault="00E41001" w:rsidP="00A3273C">
      <w:pPr>
        <w:pStyle w:val="ListParagraph"/>
        <w:numPr>
          <w:ilvl w:val="1"/>
          <w:numId w:val="20"/>
        </w:numPr>
        <w:spacing w:after="120" w:line="240" w:lineRule="auto"/>
        <w:ind w:left="709" w:hanging="709"/>
        <w:contextualSpacing w:val="0"/>
        <w:rPr>
          <w:rFonts w:asciiTheme="minorHAnsi" w:eastAsia="Times New Roman" w:hAnsiTheme="minorHAnsi"/>
        </w:rPr>
      </w:pPr>
      <w:r>
        <w:rPr>
          <w:rFonts w:asciiTheme="minorHAnsi" w:eastAsia="Times New Roman" w:hAnsiTheme="minorHAnsi"/>
        </w:rPr>
        <w:t>Much of the work to support children with SEND had not been actioned because the School had been without a permanent SEN Coordinator (SENCo).  The new SENCo would start with the School from September 2022.</w:t>
      </w:r>
    </w:p>
    <w:p w14:paraId="23E6AE6A" w14:textId="47C7CB43" w:rsidR="00E41001" w:rsidRDefault="00E41001" w:rsidP="00A3273C">
      <w:pPr>
        <w:pStyle w:val="ListParagraph"/>
        <w:numPr>
          <w:ilvl w:val="1"/>
          <w:numId w:val="20"/>
        </w:numPr>
        <w:spacing w:after="120" w:line="240" w:lineRule="auto"/>
        <w:ind w:left="709" w:hanging="709"/>
        <w:contextualSpacing w:val="0"/>
        <w:rPr>
          <w:rFonts w:asciiTheme="minorHAnsi" w:eastAsia="Times New Roman" w:hAnsiTheme="minorHAnsi"/>
        </w:rPr>
      </w:pPr>
      <w:r>
        <w:rPr>
          <w:rFonts w:asciiTheme="minorHAnsi" w:eastAsia="Times New Roman" w:hAnsiTheme="minorHAnsi"/>
        </w:rPr>
        <w:t xml:space="preserve">A governor observed that the School Evaluation Form </w:t>
      </w:r>
      <w:r w:rsidR="007E2D96">
        <w:rPr>
          <w:rFonts w:asciiTheme="minorHAnsi" w:eastAsia="Times New Roman" w:hAnsiTheme="minorHAnsi"/>
        </w:rPr>
        <w:t xml:space="preserve">(SEF) </w:t>
      </w:r>
      <w:r>
        <w:rPr>
          <w:rFonts w:asciiTheme="minorHAnsi" w:eastAsia="Times New Roman" w:hAnsiTheme="minorHAnsi"/>
        </w:rPr>
        <w:t>wa</w:t>
      </w:r>
      <w:r w:rsidR="007E2D96">
        <w:rPr>
          <w:rFonts w:asciiTheme="minorHAnsi" w:eastAsia="Times New Roman" w:hAnsiTheme="minorHAnsi"/>
        </w:rPr>
        <w:t xml:space="preserve">s an extremely helpful document that provided a lot of information in one place.  The Headteacher responded that it provided an evaluation of the School’s progress against the SDP and </w:t>
      </w:r>
      <w:r w:rsidR="008B681D">
        <w:rPr>
          <w:rFonts w:asciiTheme="minorHAnsi" w:eastAsia="Times New Roman" w:hAnsiTheme="minorHAnsi"/>
        </w:rPr>
        <w:t xml:space="preserve">highlighted the areas for development.  It would be </w:t>
      </w:r>
      <w:r w:rsidR="007E2D96">
        <w:rPr>
          <w:rFonts w:asciiTheme="minorHAnsi" w:eastAsia="Times New Roman" w:hAnsiTheme="minorHAnsi"/>
        </w:rPr>
        <w:t>a useful briefing document for Ofsted.</w:t>
      </w:r>
    </w:p>
    <w:p w14:paraId="56CD949B" w14:textId="77777777" w:rsidR="008B681D" w:rsidRDefault="008B681D" w:rsidP="008B681D">
      <w:pPr>
        <w:pStyle w:val="ListParagraph"/>
        <w:spacing w:after="120" w:line="240" w:lineRule="auto"/>
        <w:ind w:left="709"/>
        <w:contextualSpacing w:val="0"/>
        <w:rPr>
          <w:rFonts w:asciiTheme="minorHAnsi" w:eastAsia="Times New Roman" w:hAnsiTheme="minorHAnsi"/>
        </w:rPr>
      </w:pPr>
    </w:p>
    <w:p w14:paraId="27CAD693" w14:textId="77777777" w:rsidR="008B681D" w:rsidRDefault="008B681D" w:rsidP="008B681D">
      <w:pPr>
        <w:pStyle w:val="ListParagraph"/>
        <w:spacing w:after="120" w:line="240" w:lineRule="auto"/>
        <w:ind w:left="709"/>
        <w:contextualSpacing w:val="0"/>
        <w:rPr>
          <w:rFonts w:asciiTheme="minorHAnsi" w:eastAsia="Times New Roman" w:hAnsiTheme="minorHAnsi"/>
        </w:rPr>
      </w:pPr>
    </w:p>
    <w:p w14:paraId="09BBC161" w14:textId="25251CD6" w:rsidR="007E2D96" w:rsidRPr="000A7125" w:rsidRDefault="007E2D96" w:rsidP="00A3273C">
      <w:pPr>
        <w:spacing w:after="120" w:line="240" w:lineRule="auto"/>
        <w:rPr>
          <w:rFonts w:asciiTheme="minorHAnsi" w:eastAsia="Times New Roman" w:hAnsiTheme="minorHAnsi"/>
          <w:b/>
        </w:rPr>
      </w:pPr>
      <w:r w:rsidRPr="000A7125">
        <w:rPr>
          <w:rFonts w:asciiTheme="minorHAnsi" w:eastAsia="Times New Roman" w:hAnsiTheme="minorHAnsi"/>
          <w:b/>
        </w:rPr>
        <w:lastRenderedPageBreak/>
        <w:t>b)</w:t>
      </w:r>
      <w:r w:rsidRPr="000A7125">
        <w:rPr>
          <w:rFonts w:asciiTheme="minorHAnsi" w:eastAsia="Times New Roman" w:hAnsiTheme="minorHAnsi"/>
          <w:b/>
        </w:rPr>
        <w:tab/>
        <w:t>School Improvement Plan 2022/23 – first draft</w:t>
      </w:r>
    </w:p>
    <w:p w14:paraId="6639E477" w14:textId="5BA7D437" w:rsidR="00D87B90" w:rsidRDefault="00D87B90" w:rsidP="00344E52">
      <w:pPr>
        <w:spacing w:after="120" w:line="240" w:lineRule="auto"/>
        <w:ind w:left="709" w:hanging="709"/>
        <w:rPr>
          <w:rFonts w:asciiTheme="minorHAnsi" w:eastAsia="Times New Roman" w:hAnsiTheme="minorHAnsi"/>
        </w:rPr>
      </w:pPr>
      <w:r>
        <w:rPr>
          <w:rFonts w:asciiTheme="minorHAnsi" w:eastAsia="Times New Roman" w:hAnsiTheme="minorHAnsi"/>
        </w:rPr>
        <w:t>7.1</w:t>
      </w:r>
      <w:r w:rsidR="00B35A79">
        <w:rPr>
          <w:rFonts w:asciiTheme="minorHAnsi" w:eastAsia="Times New Roman" w:hAnsiTheme="minorHAnsi"/>
        </w:rPr>
        <w:t>6</w:t>
      </w:r>
      <w:r>
        <w:rPr>
          <w:rFonts w:asciiTheme="minorHAnsi" w:eastAsia="Times New Roman" w:hAnsiTheme="minorHAnsi"/>
        </w:rPr>
        <w:tab/>
        <w:t xml:space="preserve">The draft of the </w:t>
      </w:r>
      <w:r w:rsidRPr="00D87B90">
        <w:rPr>
          <w:rFonts w:asciiTheme="minorHAnsi" w:eastAsia="Times New Roman" w:hAnsiTheme="minorHAnsi"/>
        </w:rPr>
        <w:t>SDP</w:t>
      </w:r>
      <w:r>
        <w:rPr>
          <w:rFonts w:asciiTheme="minorHAnsi" w:eastAsia="Times New Roman" w:hAnsiTheme="minorHAnsi"/>
        </w:rPr>
        <w:t xml:space="preserve"> for 2022/23, in the same format as previous years,</w:t>
      </w:r>
      <w:r w:rsidRPr="00D87B90">
        <w:rPr>
          <w:rFonts w:asciiTheme="minorHAnsi" w:eastAsia="Times New Roman" w:hAnsiTheme="minorHAnsi"/>
        </w:rPr>
        <w:t xml:space="preserve"> had been shared with governors prior to the meeting.  The Headteacher highlighted </w:t>
      </w:r>
      <w:r>
        <w:rPr>
          <w:rFonts w:asciiTheme="minorHAnsi" w:eastAsia="Times New Roman" w:hAnsiTheme="minorHAnsi"/>
        </w:rPr>
        <w:t xml:space="preserve">some of </w:t>
      </w:r>
      <w:r w:rsidRPr="00D87B90">
        <w:rPr>
          <w:rFonts w:asciiTheme="minorHAnsi" w:eastAsia="Times New Roman" w:hAnsiTheme="minorHAnsi"/>
        </w:rPr>
        <w:t>th</w:t>
      </w:r>
      <w:r>
        <w:rPr>
          <w:rFonts w:asciiTheme="minorHAnsi" w:eastAsia="Times New Roman" w:hAnsiTheme="minorHAnsi"/>
        </w:rPr>
        <w:t>e key</w:t>
      </w:r>
      <w:r w:rsidRPr="00D87B90">
        <w:rPr>
          <w:rFonts w:asciiTheme="minorHAnsi" w:eastAsia="Times New Roman" w:hAnsiTheme="minorHAnsi"/>
        </w:rPr>
        <w:t xml:space="preserve"> tasks </w:t>
      </w:r>
      <w:r>
        <w:rPr>
          <w:rFonts w:asciiTheme="minorHAnsi" w:eastAsia="Times New Roman" w:hAnsiTheme="minorHAnsi"/>
        </w:rPr>
        <w:t>to be undertaken in</w:t>
      </w:r>
      <w:r w:rsidR="00344E52">
        <w:rPr>
          <w:rFonts w:asciiTheme="minorHAnsi" w:eastAsia="Times New Roman" w:hAnsiTheme="minorHAnsi"/>
        </w:rPr>
        <w:t xml:space="preserve"> each area, which included </w:t>
      </w:r>
      <w:r>
        <w:rPr>
          <w:rFonts w:asciiTheme="minorHAnsi" w:eastAsia="Times New Roman" w:hAnsiTheme="minorHAnsi"/>
        </w:rPr>
        <w:t>actions being carried over from the current year.</w:t>
      </w:r>
    </w:p>
    <w:p w14:paraId="70850879" w14:textId="58E95685" w:rsidR="005F02B6" w:rsidRPr="005F02B6" w:rsidRDefault="005F02B6" w:rsidP="00A3273C">
      <w:pPr>
        <w:spacing w:after="120" w:line="240" w:lineRule="auto"/>
        <w:ind w:left="709" w:hanging="709"/>
        <w:rPr>
          <w:rFonts w:asciiTheme="minorHAnsi" w:eastAsia="Times New Roman" w:hAnsiTheme="minorHAnsi"/>
          <w:i/>
        </w:rPr>
      </w:pPr>
      <w:r w:rsidRPr="005F02B6">
        <w:rPr>
          <w:rFonts w:asciiTheme="minorHAnsi" w:eastAsia="Times New Roman" w:hAnsiTheme="minorHAnsi"/>
          <w:i/>
        </w:rPr>
        <w:t>Behaviour and Attitudes</w:t>
      </w:r>
    </w:p>
    <w:p w14:paraId="706D5421" w14:textId="1FEA7D8C" w:rsidR="00D87B90" w:rsidRDefault="00D87B90" w:rsidP="00344E52">
      <w:pPr>
        <w:spacing w:after="120" w:line="240" w:lineRule="auto"/>
        <w:ind w:left="709" w:hanging="709"/>
        <w:rPr>
          <w:rFonts w:asciiTheme="minorHAnsi" w:eastAsia="Times New Roman" w:hAnsiTheme="minorHAnsi"/>
        </w:rPr>
      </w:pPr>
      <w:r>
        <w:rPr>
          <w:rFonts w:asciiTheme="minorHAnsi" w:eastAsia="Times New Roman" w:hAnsiTheme="minorHAnsi"/>
        </w:rPr>
        <w:t>7.1</w:t>
      </w:r>
      <w:r w:rsidR="00B35A79">
        <w:rPr>
          <w:rFonts w:asciiTheme="minorHAnsi" w:eastAsia="Times New Roman" w:hAnsiTheme="minorHAnsi"/>
        </w:rPr>
        <w:t>7</w:t>
      </w:r>
      <w:r>
        <w:rPr>
          <w:rFonts w:asciiTheme="minorHAnsi" w:eastAsia="Times New Roman" w:hAnsiTheme="minorHAnsi"/>
        </w:rPr>
        <w:tab/>
        <w:t>The work to ensure</w:t>
      </w:r>
      <w:r w:rsidRPr="00D87B90">
        <w:rPr>
          <w:rFonts w:asciiTheme="minorHAnsi" w:eastAsia="Times New Roman" w:hAnsiTheme="minorHAnsi"/>
        </w:rPr>
        <w:t xml:space="preserve"> all pupils </w:t>
      </w:r>
      <w:r>
        <w:rPr>
          <w:rFonts w:asciiTheme="minorHAnsi" w:eastAsia="Times New Roman" w:hAnsiTheme="minorHAnsi"/>
        </w:rPr>
        <w:t>stayed</w:t>
      </w:r>
      <w:r w:rsidRPr="00D87B90">
        <w:rPr>
          <w:rFonts w:asciiTheme="minorHAnsi" w:eastAsia="Times New Roman" w:hAnsiTheme="minorHAnsi"/>
        </w:rPr>
        <w:t xml:space="preserve"> safe both at home and school</w:t>
      </w:r>
      <w:r>
        <w:rPr>
          <w:rFonts w:asciiTheme="minorHAnsi" w:eastAsia="Times New Roman" w:hAnsiTheme="minorHAnsi"/>
        </w:rPr>
        <w:t xml:space="preserve">, not only included the </w:t>
      </w:r>
      <w:r w:rsidR="00615519">
        <w:rPr>
          <w:rFonts w:asciiTheme="minorHAnsi" w:eastAsia="Times New Roman" w:hAnsiTheme="minorHAnsi"/>
        </w:rPr>
        <w:t xml:space="preserve">online </w:t>
      </w:r>
      <w:r>
        <w:rPr>
          <w:rFonts w:asciiTheme="minorHAnsi" w:eastAsia="Times New Roman" w:hAnsiTheme="minorHAnsi"/>
        </w:rPr>
        <w:t>safety 360 assessment and the safer internet day, but also actions around anti-bullying and county lines.</w:t>
      </w:r>
      <w:r w:rsidR="00615519">
        <w:rPr>
          <w:rFonts w:asciiTheme="minorHAnsi" w:eastAsia="Times New Roman" w:hAnsiTheme="minorHAnsi"/>
        </w:rPr>
        <w:t xml:space="preserve">  </w:t>
      </w:r>
    </w:p>
    <w:p w14:paraId="6690942D" w14:textId="67CB41B0" w:rsidR="00615519" w:rsidRDefault="00615519" w:rsidP="00344E52">
      <w:pPr>
        <w:spacing w:after="120" w:line="240" w:lineRule="auto"/>
        <w:ind w:left="709" w:hanging="709"/>
        <w:rPr>
          <w:rFonts w:asciiTheme="minorHAnsi" w:eastAsia="Times New Roman" w:hAnsiTheme="minorHAnsi"/>
        </w:rPr>
      </w:pPr>
      <w:r>
        <w:rPr>
          <w:rFonts w:asciiTheme="minorHAnsi" w:eastAsia="Times New Roman" w:hAnsiTheme="minorHAnsi"/>
        </w:rPr>
        <w:t>7.1</w:t>
      </w:r>
      <w:r w:rsidR="00B35A79">
        <w:rPr>
          <w:rFonts w:asciiTheme="minorHAnsi" w:eastAsia="Times New Roman" w:hAnsiTheme="minorHAnsi"/>
        </w:rPr>
        <w:t>8</w:t>
      </w:r>
      <w:r>
        <w:rPr>
          <w:rFonts w:asciiTheme="minorHAnsi" w:eastAsia="Times New Roman" w:hAnsiTheme="minorHAnsi"/>
        </w:rPr>
        <w:tab/>
      </w:r>
      <w:r w:rsidRPr="00E57CBA">
        <w:rPr>
          <w:rFonts w:asciiTheme="minorHAnsi" w:eastAsia="Times New Roman" w:hAnsiTheme="minorHAnsi"/>
          <w:b/>
        </w:rPr>
        <w:t>Governors asked:</w:t>
      </w:r>
    </w:p>
    <w:p w14:paraId="68A9EAB4" w14:textId="02033F85" w:rsidR="000A7125" w:rsidRDefault="00615519" w:rsidP="00344E52">
      <w:pPr>
        <w:spacing w:after="120" w:line="240" w:lineRule="auto"/>
        <w:ind w:left="1418" w:hanging="709"/>
        <w:rPr>
          <w:rFonts w:asciiTheme="minorHAnsi" w:eastAsia="Times New Roman" w:hAnsiTheme="minorHAnsi"/>
        </w:rPr>
      </w:pPr>
      <w:r>
        <w:rPr>
          <w:rFonts w:asciiTheme="minorHAnsi" w:eastAsia="Times New Roman" w:hAnsiTheme="minorHAnsi"/>
        </w:rPr>
        <w:t>a)</w:t>
      </w:r>
      <w:r>
        <w:rPr>
          <w:rFonts w:asciiTheme="minorHAnsi" w:eastAsia="Times New Roman" w:hAnsiTheme="minorHAnsi"/>
        </w:rPr>
        <w:tab/>
      </w:r>
      <w:proofErr w:type="gramStart"/>
      <w:r>
        <w:rPr>
          <w:rFonts w:asciiTheme="minorHAnsi" w:eastAsia="Times New Roman" w:hAnsiTheme="minorHAnsi"/>
        </w:rPr>
        <w:t>whether</w:t>
      </w:r>
      <w:proofErr w:type="gramEnd"/>
      <w:r>
        <w:rPr>
          <w:rFonts w:asciiTheme="minorHAnsi" w:eastAsia="Times New Roman" w:hAnsiTheme="minorHAnsi"/>
        </w:rPr>
        <w:t xml:space="preserve"> children were specifically aware that drugs, and county lines, were wrong.  </w:t>
      </w:r>
      <w:r w:rsidRPr="00E57CBA">
        <w:rPr>
          <w:rFonts w:asciiTheme="minorHAnsi" w:eastAsia="Times New Roman" w:hAnsiTheme="minorHAnsi"/>
          <w:b/>
        </w:rPr>
        <w:t>HT replied</w:t>
      </w:r>
      <w:r>
        <w:rPr>
          <w:rFonts w:asciiTheme="minorHAnsi" w:eastAsia="Times New Roman" w:hAnsiTheme="minorHAnsi"/>
        </w:rPr>
        <w:t xml:space="preserve"> that </w:t>
      </w:r>
      <w:r w:rsidR="00B21D01">
        <w:rPr>
          <w:rFonts w:asciiTheme="minorHAnsi" w:eastAsia="Times New Roman" w:hAnsiTheme="minorHAnsi"/>
        </w:rPr>
        <w:t>conveying this message was</w:t>
      </w:r>
      <w:r>
        <w:rPr>
          <w:rFonts w:asciiTheme="minorHAnsi" w:eastAsia="Times New Roman" w:hAnsiTheme="minorHAnsi"/>
        </w:rPr>
        <w:t xml:space="preserve"> challeng</w:t>
      </w:r>
      <w:r w:rsidR="00B21D01">
        <w:rPr>
          <w:rFonts w:asciiTheme="minorHAnsi" w:eastAsia="Times New Roman" w:hAnsiTheme="minorHAnsi"/>
        </w:rPr>
        <w:t xml:space="preserve">ing </w:t>
      </w:r>
      <w:r>
        <w:rPr>
          <w:rFonts w:asciiTheme="minorHAnsi" w:eastAsia="Times New Roman" w:hAnsiTheme="minorHAnsi"/>
        </w:rPr>
        <w:t xml:space="preserve">in the context of increasing drug use amongst families in the village.  </w:t>
      </w:r>
    </w:p>
    <w:p w14:paraId="53917450" w14:textId="49430E30" w:rsidR="00615519" w:rsidRDefault="00615519" w:rsidP="00344E52">
      <w:pPr>
        <w:spacing w:after="0" w:line="240" w:lineRule="auto"/>
        <w:ind w:left="1418"/>
        <w:rPr>
          <w:rFonts w:asciiTheme="minorHAnsi" w:eastAsia="Times New Roman" w:hAnsiTheme="minorHAnsi"/>
        </w:rPr>
      </w:pPr>
      <w:r>
        <w:rPr>
          <w:rFonts w:asciiTheme="minorHAnsi" w:eastAsia="Times New Roman" w:hAnsiTheme="minorHAnsi"/>
        </w:rPr>
        <w:t xml:space="preserve">A governor offered to </w:t>
      </w:r>
      <w:r w:rsidR="00344E52">
        <w:rPr>
          <w:rFonts w:asciiTheme="minorHAnsi" w:eastAsia="Times New Roman" w:hAnsiTheme="minorHAnsi"/>
        </w:rPr>
        <w:t>invite</w:t>
      </w:r>
      <w:r>
        <w:rPr>
          <w:rFonts w:asciiTheme="minorHAnsi" w:eastAsia="Times New Roman" w:hAnsiTheme="minorHAnsi"/>
        </w:rPr>
        <w:t xml:space="preserve"> a police officer to give presentation on this subject.  The staff governor welcomed the </w:t>
      </w:r>
      <w:r w:rsidR="00344E52">
        <w:rPr>
          <w:rFonts w:asciiTheme="minorHAnsi" w:eastAsia="Times New Roman" w:hAnsiTheme="minorHAnsi"/>
        </w:rPr>
        <w:t>opportunity</w:t>
      </w:r>
      <w:r w:rsidR="00E57CBA">
        <w:rPr>
          <w:rFonts w:asciiTheme="minorHAnsi" w:eastAsia="Times New Roman" w:hAnsiTheme="minorHAnsi"/>
        </w:rPr>
        <w:t xml:space="preserve">, which would </w:t>
      </w:r>
      <w:r w:rsidR="00B21D01">
        <w:rPr>
          <w:rFonts w:asciiTheme="minorHAnsi" w:eastAsia="Times New Roman" w:hAnsiTheme="minorHAnsi"/>
        </w:rPr>
        <w:t>integrate</w:t>
      </w:r>
      <w:r w:rsidR="00E57CBA">
        <w:rPr>
          <w:rFonts w:asciiTheme="minorHAnsi" w:eastAsia="Times New Roman" w:hAnsiTheme="minorHAnsi"/>
        </w:rPr>
        <w:t xml:space="preserve"> well with </w:t>
      </w:r>
      <w:proofErr w:type="gramStart"/>
      <w:r w:rsidR="00E57CBA">
        <w:rPr>
          <w:rFonts w:asciiTheme="minorHAnsi" w:eastAsia="Times New Roman" w:hAnsiTheme="minorHAnsi"/>
        </w:rPr>
        <w:t>a</w:t>
      </w:r>
      <w:proofErr w:type="gramEnd"/>
      <w:r>
        <w:rPr>
          <w:rFonts w:asciiTheme="minorHAnsi" w:eastAsia="Times New Roman" w:hAnsiTheme="minorHAnsi"/>
        </w:rPr>
        <w:t xml:space="preserve"> Y6 Jigsaw session.</w:t>
      </w:r>
    </w:p>
    <w:p w14:paraId="7826B3CA" w14:textId="69DE8B02" w:rsidR="00615519" w:rsidRPr="00E57CBA" w:rsidRDefault="00615519" w:rsidP="00344E52">
      <w:pPr>
        <w:spacing w:after="120" w:line="240" w:lineRule="auto"/>
        <w:ind w:left="1418" w:hanging="709"/>
        <w:jc w:val="right"/>
        <w:rPr>
          <w:rFonts w:asciiTheme="minorHAnsi" w:eastAsia="Times New Roman" w:hAnsiTheme="minorHAnsi"/>
          <w:b/>
        </w:rPr>
      </w:pPr>
      <w:r w:rsidRPr="00E57CBA">
        <w:rPr>
          <w:rFonts w:asciiTheme="minorHAnsi" w:eastAsia="Times New Roman" w:hAnsiTheme="minorHAnsi"/>
          <w:b/>
        </w:rPr>
        <w:t>Action:  G</w:t>
      </w:r>
      <w:r w:rsidR="00E57CBA" w:rsidRPr="00E57CBA">
        <w:rPr>
          <w:rFonts w:asciiTheme="minorHAnsi" w:eastAsia="Times New Roman" w:hAnsiTheme="minorHAnsi"/>
          <w:b/>
        </w:rPr>
        <w:t>T</w:t>
      </w:r>
    </w:p>
    <w:p w14:paraId="38427DBD" w14:textId="512495DC" w:rsidR="00E57CBA" w:rsidRDefault="00E57CBA" w:rsidP="00344E52">
      <w:pPr>
        <w:spacing w:after="120" w:line="240" w:lineRule="auto"/>
        <w:ind w:left="1418" w:hanging="709"/>
        <w:rPr>
          <w:rFonts w:asciiTheme="minorHAnsi" w:eastAsia="Times New Roman" w:hAnsiTheme="minorHAnsi"/>
        </w:rPr>
      </w:pPr>
      <w:r>
        <w:rPr>
          <w:rFonts w:asciiTheme="minorHAnsi" w:eastAsia="Times New Roman" w:hAnsiTheme="minorHAnsi"/>
        </w:rPr>
        <w:t>b)</w:t>
      </w:r>
      <w:r>
        <w:rPr>
          <w:rFonts w:asciiTheme="minorHAnsi" w:eastAsia="Times New Roman" w:hAnsiTheme="minorHAnsi"/>
        </w:rPr>
        <w:tab/>
      </w:r>
      <w:proofErr w:type="gramStart"/>
      <w:r>
        <w:rPr>
          <w:rFonts w:asciiTheme="minorHAnsi" w:eastAsia="Times New Roman" w:hAnsiTheme="minorHAnsi"/>
        </w:rPr>
        <w:t>whether</w:t>
      </w:r>
      <w:proofErr w:type="gramEnd"/>
      <w:r>
        <w:rPr>
          <w:rFonts w:asciiTheme="minorHAnsi" w:eastAsia="Times New Roman" w:hAnsiTheme="minorHAnsi"/>
        </w:rPr>
        <w:t xml:space="preserve"> children were able to differentiate between drugs.  </w:t>
      </w:r>
      <w:r w:rsidRPr="00E57CBA">
        <w:rPr>
          <w:rFonts w:asciiTheme="minorHAnsi" w:eastAsia="Times New Roman" w:hAnsiTheme="minorHAnsi"/>
          <w:b/>
        </w:rPr>
        <w:t>HT replied</w:t>
      </w:r>
      <w:r>
        <w:rPr>
          <w:rFonts w:asciiTheme="minorHAnsi" w:eastAsia="Times New Roman" w:hAnsiTheme="minorHAnsi"/>
        </w:rPr>
        <w:t xml:space="preserve"> that in Y3 pupils were taught that there were different types of drugs: legal and illegal, and helpful and unhelpful; and how they might be used and overused.  In Y5, pupils were taught about different classes of drugs, but the overall message was that drugs (other than medicines) were illegal.</w:t>
      </w:r>
    </w:p>
    <w:p w14:paraId="0395F34A" w14:textId="58706D96" w:rsidR="00E57CBA" w:rsidRDefault="000A7125" w:rsidP="005F02B6">
      <w:pPr>
        <w:spacing w:after="120" w:line="240" w:lineRule="auto"/>
        <w:ind w:left="709" w:hanging="709"/>
        <w:rPr>
          <w:rFonts w:asciiTheme="minorHAnsi" w:eastAsia="Times New Roman" w:hAnsiTheme="minorHAnsi"/>
        </w:rPr>
      </w:pPr>
      <w:r>
        <w:rPr>
          <w:rFonts w:asciiTheme="minorHAnsi" w:eastAsia="Times New Roman" w:hAnsiTheme="minorHAnsi"/>
        </w:rPr>
        <w:t>7.1</w:t>
      </w:r>
      <w:r w:rsidR="00B35A79">
        <w:rPr>
          <w:rFonts w:asciiTheme="minorHAnsi" w:eastAsia="Times New Roman" w:hAnsiTheme="minorHAnsi"/>
        </w:rPr>
        <w:t>9</w:t>
      </w:r>
      <w:r>
        <w:rPr>
          <w:rFonts w:asciiTheme="minorHAnsi" w:eastAsia="Times New Roman" w:hAnsiTheme="minorHAnsi"/>
        </w:rPr>
        <w:tab/>
        <w:t>With reference to the anti-bullying task, the SEND governor</w:t>
      </w:r>
      <w:r w:rsidR="0098753B">
        <w:rPr>
          <w:rFonts w:asciiTheme="minorHAnsi" w:eastAsia="Times New Roman" w:hAnsiTheme="minorHAnsi"/>
        </w:rPr>
        <w:t xml:space="preserve"> remarked</w:t>
      </w:r>
      <w:r>
        <w:rPr>
          <w:rFonts w:asciiTheme="minorHAnsi" w:eastAsia="Times New Roman" w:hAnsiTheme="minorHAnsi"/>
        </w:rPr>
        <w:t xml:space="preserve"> that 2 children had told her that they did not enjoy school because another child was being unkind.  HT said that such statements should not be discounted, but it was also necessary to highlight the difference between bullying and unkindness.  </w:t>
      </w:r>
      <w:r w:rsidR="0098753B">
        <w:rPr>
          <w:rFonts w:asciiTheme="minorHAnsi" w:eastAsia="Times New Roman" w:hAnsiTheme="minorHAnsi"/>
        </w:rPr>
        <w:t>C</w:t>
      </w:r>
      <w:r>
        <w:rPr>
          <w:rFonts w:asciiTheme="minorHAnsi" w:eastAsia="Times New Roman" w:hAnsiTheme="minorHAnsi"/>
        </w:rPr>
        <w:t xml:space="preserve">hildren were now being taught to recognise </w:t>
      </w:r>
      <w:r w:rsidR="00B21D01">
        <w:rPr>
          <w:rFonts w:asciiTheme="minorHAnsi" w:eastAsia="Times New Roman" w:hAnsiTheme="minorHAnsi"/>
        </w:rPr>
        <w:t xml:space="preserve">that </w:t>
      </w:r>
      <w:r w:rsidR="0098753B">
        <w:rPr>
          <w:rFonts w:asciiTheme="minorHAnsi" w:eastAsia="Times New Roman" w:hAnsiTheme="minorHAnsi"/>
        </w:rPr>
        <w:t xml:space="preserve">some words, </w:t>
      </w:r>
      <w:r w:rsidR="00B21D01">
        <w:rPr>
          <w:rFonts w:asciiTheme="minorHAnsi" w:eastAsia="Times New Roman" w:hAnsiTheme="minorHAnsi"/>
        </w:rPr>
        <w:t>which</w:t>
      </w:r>
      <w:r w:rsidR="0098753B">
        <w:rPr>
          <w:rFonts w:asciiTheme="minorHAnsi" w:eastAsia="Times New Roman" w:hAnsiTheme="minorHAnsi"/>
        </w:rPr>
        <w:t xml:space="preserve"> might be acceptable at home, were </w:t>
      </w:r>
      <w:r>
        <w:rPr>
          <w:rFonts w:asciiTheme="minorHAnsi" w:eastAsia="Times New Roman" w:hAnsiTheme="minorHAnsi"/>
        </w:rPr>
        <w:t xml:space="preserve">inappropriate </w:t>
      </w:r>
      <w:r w:rsidR="0098753B">
        <w:rPr>
          <w:rFonts w:asciiTheme="minorHAnsi" w:eastAsia="Times New Roman" w:hAnsiTheme="minorHAnsi"/>
        </w:rPr>
        <w:t xml:space="preserve">for </w:t>
      </w:r>
      <w:r>
        <w:rPr>
          <w:rFonts w:asciiTheme="minorHAnsi" w:eastAsia="Times New Roman" w:hAnsiTheme="minorHAnsi"/>
        </w:rPr>
        <w:t>school</w:t>
      </w:r>
      <w:r w:rsidR="0098753B">
        <w:rPr>
          <w:rFonts w:asciiTheme="minorHAnsi" w:eastAsia="Times New Roman" w:hAnsiTheme="minorHAnsi"/>
        </w:rPr>
        <w:t xml:space="preserve"> and could be construed as unkind.</w:t>
      </w:r>
    </w:p>
    <w:p w14:paraId="1A5A10B5" w14:textId="7AE053A2" w:rsidR="0098753B" w:rsidRDefault="0098753B" w:rsidP="005F02B6">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20</w:t>
      </w:r>
      <w:r>
        <w:rPr>
          <w:rFonts w:asciiTheme="minorHAnsi" w:eastAsia="Times New Roman" w:hAnsiTheme="minorHAnsi"/>
        </w:rPr>
        <w:tab/>
        <w:t>The level of absenteeism, whilst historically good, needed to be addressed post-pandemic.  22 children had fallen below an attendance rate of 90%.  Many had been ill or testing for Covid, but there were concerns that some had used the virus as an excuse and poor attendance had become habitual.  There were 8 children whose attendance was giving cause for concern, although this was not evident from a simple analysis of the data.</w:t>
      </w:r>
    </w:p>
    <w:p w14:paraId="0E029CA7" w14:textId="015B8591" w:rsidR="0098753B" w:rsidRDefault="0098753B" w:rsidP="005F02B6">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21</w:t>
      </w:r>
      <w:r>
        <w:rPr>
          <w:rFonts w:asciiTheme="minorHAnsi" w:eastAsia="Times New Roman" w:hAnsiTheme="minorHAnsi"/>
        </w:rPr>
        <w:tab/>
        <w:t>The Behaviour Policy was due to be rewritten by the School Council</w:t>
      </w:r>
      <w:r w:rsidR="005F02B6">
        <w:rPr>
          <w:rFonts w:asciiTheme="minorHAnsi" w:eastAsia="Times New Roman" w:hAnsiTheme="minorHAnsi"/>
        </w:rPr>
        <w:t>.</w:t>
      </w:r>
    </w:p>
    <w:p w14:paraId="24807DF8" w14:textId="138025A2" w:rsidR="00D87B90" w:rsidRPr="00CB774E" w:rsidRDefault="005F02B6" w:rsidP="005F02B6">
      <w:pPr>
        <w:spacing w:after="120" w:line="240" w:lineRule="auto"/>
        <w:ind w:left="709" w:hanging="709"/>
        <w:rPr>
          <w:rFonts w:asciiTheme="minorHAnsi" w:eastAsia="Times New Roman" w:hAnsiTheme="minorHAnsi"/>
          <w:i/>
        </w:rPr>
      </w:pPr>
      <w:r w:rsidRPr="00CB774E">
        <w:rPr>
          <w:rFonts w:asciiTheme="minorHAnsi" w:eastAsia="Times New Roman" w:hAnsiTheme="minorHAnsi"/>
          <w:i/>
        </w:rPr>
        <w:t>Personal Development</w:t>
      </w:r>
    </w:p>
    <w:p w14:paraId="0AA91465" w14:textId="6E1AC22D" w:rsidR="005F02B6" w:rsidRDefault="005F02B6" w:rsidP="005F02B6">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22</w:t>
      </w:r>
      <w:r>
        <w:rPr>
          <w:rFonts w:asciiTheme="minorHAnsi" w:eastAsia="Times New Roman" w:hAnsiTheme="minorHAnsi"/>
        </w:rPr>
        <w:tab/>
        <w:t>The School was trying to ensure that class teachers were not the only staff to run extra-</w:t>
      </w:r>
      <w:r w:rsidR="00B21D01">
        <w:rPr>
          <w:rFonts w:asciiTheme="minorHAnsi" w:eastAsia="Times New Roman" w:hAnsiTheme="minorHAnsi"/>
        </w:rPr>
        <w:t>curricular</w:t>
      </w:r>
      <w:r>
        <w:rPr>
          <w:rFonts w:asciiTheme="minorHAnsi" w:eastAsia="Times New Roman" w:hAnsiTheme="minorHAnsi"/>
        </w:rPr>
        <w:t xml:space="preserve"> activities; the offer would be refreshed using TAs to run clubs.</w:t>
      </w:r>
    </w:p>
    <w:p w14:paraId="5FB1D9EC" w14:textId="51D0FA17" w:rsidR="005F02B6" w:rsidRDefault="005F02B6" w:rsidP="005F02B6">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23</w:t>
      </w:r>
      <w:r>
        <w:rPr>
          <w:rFonts w:asciiTheme="minorHAnsi" w:eastAsia="Times New Roman" w:hAnsiTheme="minorHAnsi"/>
        </w:rPr>
        <w:tab/>
        <w:t>Team colours and whole-school assemblies would be re</w:t>
      </w:r>
      <w:r w:rsidR="00CB774E">
        <w:rPr>
          <w:rFonts w:asciiTheme="minorHAnsi" w:eastAsia="Times New Roman" w:hAnsiTheme="minorHAnsi"/>
        </w:rPr>
        <w:t>-established</w:t>
      </w:r>
      <w:r>
        <w:rPr>
          <w:rFonts w:asciiTheme="minorHAnsi" w:eastAsia="Times New Roman" w:hAnsiTheme="minorHAnsi"/>
        </w:rPr>
        <w:t xml:space="preserve"> to help </w:t>
      </w:r>
      <w:r w:rsidR="00CB774E">
        <w:rPr>
          <w:rFonts w:asciiTheme="minorHAnsi" w:eastAsia="Times New Roman" w:hAnsiTheme="minorHAnsi"/>
        </w:rPr>
        <w:t>strengthen</w:t>
      </w:r>
      <w:r>
        <w:rPr>
          <w:rFonts w:asciiTheme="minorHAnsi" w:eastAsia="Times New Roman" w:hAnsiTheme="minorHAnsi"/>
        </w:rPr>
        <w:t xml:space="preserve"> </w:t>
      </w:r>
      <w:r w:rsidR="00CB774E">
        <w:rPr>
          <w:rFonts w:asciiTheme="minorHAnsi" w:eastAsia="Times New Roman" w:hAnsiTheme="minorHAnsi"/>
        </w:rPr>
        <w:t>cross-</w:t>
      </w:r>
      <w:r>
        <w:rPr>
          <w:rFonts w:asciiTheme="minorHAnsi" w:eastAsia="Times New Roman" w:hAnsiTheme="minorHAnsi"/>
        </w:rPr>
        <w:t>school</w:t>
      </w:r>
      <w:r w:rsidR="00CB774E">
        <w:rPr>
          <w:rFonts w:asciiTheme="minorHAnsi" w:eastAsia="Times New Roman" w:hAnsiTheme="minorHAnsi"/>
        </w:rPr>
        <w:t xml:space="preserve"> links.  Subject ambassadors would also be reintroduced to support younger children, contribute to assemblies and help to review resources.</w:t>
      </w:r>
    </w:p>
    <w:p w14:paraId="5F172672" w14:textId="691EBC9D" w:rsidR="00CB774E" w:rsidRDefault="00CB774E" w:rsidP="005F02B6">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24</w:t>
      </w:r>
      <w:r>
        <w:rPr>
          <w:rFonts w:asciiTheme="minorHAnsi" w:eastAsia="Times New Roman" w:hAnsiTheme="minorHAnsi"/>
        </w:rPr>
        <w:tab/>
        <w:t>A number of events were being planned to provide opportunities to highlight the protected characteristics.  The reading resources would be reviewed to ensure they included texts that embedded these characteristics.</w:t>
      </w:r>
    </w:p>
    <w:p w14:paraId="720B39A2" w14:textId="618EFA1D" w:rsidR="00344E52" w:rsidRDefault="00B21D01" w:rsidP="00344E52">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25</w:t>
      </w:r>
      <w:r>
        <w:rPr>
          <w:rFonts w:asciiTheme="minorHAnsi" w:eastAsia="Times New Roman" w:hAnsiTheme="minorHAnsi"/>
        </w:rPr>
        <w:tab/>
        <w:t>Wherever possible, t</w:t>
      </w:r>
      <w:r w:rsidR="00CB774E">
        <w:rPr>
          <w:rFonts w:asciiTheme="minorHAnsi" w:eastAsia="Times New Roman" w:hAnsiTheme="minorHAnsi"/>
        </w:rPr>
        <w:t xml:space="preserve">he tasks to support the </w:t>
      </w:r>
      <w:r w:rsidR="00344E52">
        <w:rPr>
          <w:rFonts w:asciiTheme="minorHAnsi" w:eastAsia="Times New Roman" w:hAnsiTheme="minorHAnsi"/>
        </w:rPr>
        <w:t>pupils</w:t>
      </w:r>
      <w:r w:rsidR="00CB774E">
        <w:rPr>
          <w:rFonts w:asciiTheme="minorHAnsi" w:eastAsia="Times New Roman" w:hAnsiTheme="minorHAnsi"/>
        </w:rPr>
        <w:t>’ understanding of</w:t>
      </w:r>
      <w:r w:rsidR="00344E52">
        <w:rPr>
          <w:rFonts w:asciiTheme="minorHAnsi" w:eastAsia="Times New Roman" w:hAnsiTheme="minorHAnsi"/>
        </w:rPr>
        <w:t xml:space="preserve"> </w:t>
      </w:r>
      <w:r w:rsidR="00CB774E">
        <w:rPr>
          <w:rFonts w:asciiTheme="minorHAnsi" w:eastAsia="Times New Roman" w:hAnsiTheme="minorHAnsi"/>
        </w:rPr>
        <w:t xml:space="preserve">local heritage would </w:t>
      </w:r>
      <w:r>
        <w:rPr>
          <w:rFonts w:asciiTheme="minorHAnsi" w:eastAsia="Times New Roman" w:hAnsiTheme="minorHAnsi"/>
        </w:rPr>
        <w:t>include</w:t>
      </w:r>
      <w:r w:rsidR="00CB774E">
        <w:rPr>
          <w:rFonts w:asciiTheme="minorHAnsi" w:eastAsia="Times New Roman" w:hAnsiTheme="minorHAnsi"/>
        </w:rPr>
        <w:t xml:space="preserve"> input from people other than teachers, as this had been identified as </w:t>
      </w:r>
      <w:r w:rsidR="00344E52">
        <w:rPr>
          <w:rFonts w:asciiTheme="minorHAnsi" w:eastAsia="Times New Roman" w:hAnsiTheme="minorHAnsi"/>
        </w:rPr>
        <w:t>something high on the children’s wish list.</w:t>
      </w:r>
    </w:p>
    <w:p w14:paraId="475931F4" w14:textId="43DE2CD7" w:rsidR="00344E52" w:rsidRPr="00344E52" w:rsidRDefault="00344E52" w:rsidP="00344E52">
      <w:pPr>
        <w:spacing w:after="120" w:line="240" w:lineRule="auto"/>
        <w:ind w:left="709" w:hanging="709"/>
        <w:rPr>
          <w:rFonts w:asciiTheme="minorHAnsi" w:eastAsia="Times New Roman" w:hAnsiTheme="minorHAnsi"/>
          <w:i/>
        </w:rPr>
      </w:pPr>
      <w:r w:rsidRPr="00344E52">
        <w:rPr>
          <w:rFonts w:asciiTheme="minorHAnsi" w:eastAsia="Times New Roman" w:hAnsiTheme="minorHAnsi"/>
          <w:i/>
        </w:rPr>
        <w:lastRenderedPageBreak/>
        <w:t>Quality of Education</w:t>
      </w:r>
    </w:p>
    <w:p w14:paraId="41AC81D6" w14:textId="2FD0980D" w:rsidR="00A3273C" w:rsidRDefault="00344E52" w:rsidP="005F02B6">
      <w:pPr>
        <w:spacing w:after="120" w:line="240" w:lineRule="auto"/>
        <w:ind w:left="709" w:hanging="709"/>
        <w:rPr>
          <w:rFonts w:asciiTheme="minorHAnsi" w:eastAsia="Times New Roman" w:hAnsiTheme="minorHAnsi"/>
        </w:rPr>
      </w:pPr>
      <w:r>
        <w:rPr>
          <w:rFonts w:asciiTheme="minorHAnsi" w:eastAsia="Times New Roman" w:hAnsiTheme="minorHAnsi"/>
        </w:rPr>
        <w:t>7.2</w:t>
      </w:r>
      <w:r w:rsidR="00B35A79">
        <w:rPr>
          <w:rFonts w:asciiTheme="minorHAnsi" w:eastAsia="Times New Roman" w:hAnsiTheme="minorHAnsi"/>
        </w:rPr>
        <w:t>6</w:t>
      </w:r>
      <w:r>
        <w:rPr>
          <w:rFonts w:asciiTheme="minorHAnsi" w:eastAsia="Times New Roman" w:hAnsiTheme="minorHAnsi"/>
        </w:rPr>
        <w:tab/>
      </w:r>
      <w:r w:rsidR="00245B8E">
        <w:rPr>
          <w:rFonts w:asciiTheme="minorHAnsi" w:eastAsia="Times New Roman" w:hAnsiTheme="minorHAnsi"/>
        </w:rPr>
        <w:t xml:space="preserve">Children would be </w:t>
      </w:r>
      <w:r w:rsidR="00A3273C">
        <w:rPr>
          <w:rFonts w:asciiTheme="minorHAnsi" w:eastAsia="Times New Roman" w:hAnsiTheme="minorHAnsi"/>
        </w:rPr>
        <w:t>encouraged</w:t>
      </w:r>
      <w:r w:rsidR="00245B8E">
        <w:rPr>
          <w:rFonts w:asciiTheme="minorHAnsi" w:eastAsia="Times New Roman" w:hAnsiTheme="minorHAnsi"/>
        </w:rPr>
        <w:t xml:space="preserve"> to reflect on</w:t>
      </w:r>
      <w:r>
        <w:rPr>
          <w:rFonts w:asciiTheme="minorHAnsi" w:eastAsia="Times New Roman" w:hAnsiTheme="minorHAnsi"/>
        </w:rPr>
        <w:t xml:space="preserve"> the </w:t>
      </w:r>
      <w:r w:rsidRPr="00344E52">
        <w:rPr>
          <w:rFonts w:asciiTheme="minorHAnsi" w:eastAsia="Times New Roman" w:hAnsiTheme="minorHAnsi"/>
        </w:rPr>
        <w:t>metacognitive strategies that they use</w:t>
      </w:r>
      <w:r>
        <w:rPr>
          <w:rFonts w:asciiTheme="minorHAnsi" w:eastAsia="Times New Roman" w:hAnsiTheme="minorHAnsi"/>
        </w:rPr>
        <w:t>d</w:t>
      </w:r>
      <w:r w:rsidRPr="00344E52">
        <w:rPr>
          <w:rFonts w:asciiTheme="minorHAnsi" w:eastAsia="Times New Roman" w:hAnsiTheme="minorHAnsi"/>
        </w:rPr>
        <w:t xml:space="preserve"> within their learning</w:t>
      </w:r>
      <w:r w:rsidR="00245B8E">
        <w:rPr>
          <w:rFonts w:asciiTheme="minorHAnsi" w:eastAsia="Times New Roman" w:hAnsiTheme="minorHAnsi"/>
        </w:rPr>
        <w:t xml:space="preserve">, and </w:t>
      </w:r>
      <w:r w:rsidR="00A3273C">
        <w:rPr>
          <w:rFonts w:asciiTheme="minorHAnsi" w:eastAsia="Times New Roman" w:hAnsiTheme="minorHAnsi"/>
        </w:rPr>
        <w:t>to</w:t>
      </w:r>
      <w:r w:rsidR="00245B8E">
        <w:rPr>
          <w:rFonts w:asciiTheme="minorHAnsi" w:eastAsia="Times New Roman" w:hAnsiTheme="minorHAnsi"/>
        </w:rPr>
        <w:t xml:space="preserve"> identify the metacognitive skills they needed as subject specialists.</w:t>
      </w:r>
      <w:r w:rsidR="00A3273C">
        <w:rPr>
          <w:rFonts w:asciiTheme="minorHAnsi" w:eastAsia="Times New Roman" w:hAnsiTheme="minorHAnsi"/>
        </w:rPr>
        <w:t xml:space="preserve">  Action research had indicated that metacognition could be used to reduce pupils’ cognitive load.  </w:t>
      </w:r>
    </w:p>
    <w:p w14:paraId="0FC82671" w14:textId="1317CD84" w:rsidR="00CB774E" w:rsidRDefault="00A3273C" w:rsidP="005F02B6">
      <w:pPr>
        <w:spacing w:after="120" w:line="240" w:lineRule="auto"/>
        <w:ind w:left="709" w:hanging="709"/>
        <w:rPr>
          <w:rFonts w:asciiTheme="minorHAnsi" w:eastAsia="Times New Roman" w:hAnsiTheme="minorHAnsi"/>
        </w:rPr>
      </w:pPr>
      <w:r>
        <w:rPr>
          <w:rFonts w:asciiTheme="minorHAnsi" w:eastAsia="Times New Roman" w:hAnsiTheme="minorHAnsi"/>
        </w:rPr>
        <w:t>7.2</w:t>
      </w:r>
      <w:r w:rsidR="00B35A79">
        <w:rPr>
          <w:rFonts w:asciiTheme="minorHAnsi" w:eastAsia="Times New Roman" w:hAnsiTheme="minorHAnsi"/>
        </w:rPr>
        <w:t>7</w:t>
      </w:r>
      <w:r>
        <w:rPr>
          <w:rFonts w:asciiTheme="minorHAnsi" w:eastAsia="Times New Roman" w:hAnsiTheme="minorHAnsi"/>
        </w:rPr>
        <w:tab/>
        <w:t xml:space="preserve">A governor observed that children were able to recall these strategies in all areas.  The staff governor added that much was being done to develop metacognitive strategies, but it was important that the children understood what was happening.  </w:t>
      </w:r>
    </w:p>
    <w:p w14:paraId="613E1DFE" w14:textId="48D112BE" w:rsidR="00A3273C" w:rsidRPr="00A3273C" w:rsidRDefault="00A3273C" w:rsidP="005F02B6">
      <w:pPr>
        <w:spacing w:after="120" w:line="240" w:lineRule="auto"/>
        <w:ind w:left="709" w:hanging="709"/>
        <w:rPr>
          <w:rFonts w:asciiTheme="minorHAnsi" w:eastAsia="Times New Roman" w:hAnsiTheme="minorHAnsi"/>
          <w:i/>
        </w:rPr>
      </w:pPr>
      <w:r w:rsidRPr="00A3273C">
        <w:rPr>
          <w:rFonts w:asciiTheme="minorHAnsi" w:eastAsia="Times New Roman" w:hAnsiTheme="minorHAnsi"/>
          <w:i/>
        </w:rPr>
        <w:t>EYFS</w:t>
      </w:r>
    </w:p>
    <w:p w14:paraId="78D237AD" w14:textId="4C6B63AA" w:rsidR="004A4CCC" w:rsidRDefault="00D628BB" w:rsidP="005F02B6">
      <w:pPr>
        <w:spacing w:after="120" w:line="240" w:lineRule="auto"/>
        <w:ind w:left="709" w:hanging="709"/>
        <w:rPr>
          <w:rFonts w:asciiTheme="minorHAnsi" w:eastAsia="Times New Roman" w:hAnsiTheme="minorHAnsi"/>
        </w:rPr>
      </w:pPr>
      <w:r>
        <w:rPr>
          <w:rFonts w:asciiTheme="minorHAnsi" w:eastAsia="Times New Roman" w:hAnsiTheme="minorHAnsi"/>
        </w:rPr>
        <w:t>7.2</w:t>
      </w:r>
      <w:r w:rsidR="00B35A79">
        <w:rPr>
          <w:rFonts w:asciiTheme="minorHAnsi" w:eastAsia="Times New Roman" w:hAnsiTheme="minorHAnsi"/>
        </w:rPr>
        <w:t>8</w:t>
      </w:r>
      <w:r>
        <w:rPr>
          <w:rFonts w:asciiTheme="minorHAnsi" w:eastAsia="Times New Roman" w:hAnsiTheme="minorHAnsi"/>
        </w:rPr>
        <w:tab/>
      </w:r>
      <w:r w:rsidR="00B21D01">
        <w:rPr>
          <w:rFonts w:asciiTheme="minorHAnsi" w:eastAsia="Times New Roman" w:hAnsiTheme="minorHAnsi"/>
        </w:rPr>
        <w:t xml:space="preserve">The </w:t>
      </w:r>
      <w:r w:rsidR="004A4CCC">
        <w:rPr>
          <w:rFonts w:asciiTheme="minorHAnsi" w:eastAsia="Times New Roman" w:hAnsiTheme="minorHAnsi"/>
        </w:rPr>
        <w:t>Headteacher reminded governors of the outcomes of the 2022 tests</w:t>
      </w:r>
      <w:r w:rsidR="007D1D86">
        <w:rPr>
          <w:rFonts w:asciiTheme="minorHAnsi" w:eastAsia="Times New Roman" w:hAnsiTheme="minorHAnsi"/>
        </w:rPr>
        <w:t xml:space="preserve"> across the School</w:t>
      </w:r>
      <w:r w:rsidR="004A4CCC">
        <w:rPr>
          <w:rFonts w:asciiTheme="minorHAnsi" w:eastAsia="Times New Roman" w:hAnsiTheme="minorHAnsi"/>
        </w:rPr>
        <w:t>:</w:t>
      </w:r>
    </w:p>
    <w:p w14:paraId="04129C1F" w14:textId="0A6E47F6" w:rsidR="004A4CCC" w:rsidRPr="007D1D86" w:rsidRDefault="007D1D86" w:rsidP="007D1D86">
      <w:pPr>
        <w:spacing w:after="120"/>
        <w:ind w:firstLine="709"/>
      </w:pPr>
      <w:r>
        <w:t>a)</w:t>
      </w:r>
      <w:r>
        <w:tab/>
      </w:r>
      <w:r w:rsidR="00B21D01" w:rsidRPr="007D1D86">
        <w:t xml:space="preserve">Y1 Phonics </w:t>
      </w:r>
      <w:proofErr w:type="gramStart"/>
      <w:r w:rsidR="00B21D01" w:rsidRPr="007D1D86">
        <w:t xml:space="preserve">Screening </w:t>
      </w:r>
      <w:r w:rsidRPr="007D1D86">
        <w:t xml:space="preserve"> -</w:t>
      </w:r>
      <w:proofErr w:type="gramEnd"/>
      <w:r w:rsidRPr="007D1D86">
        <w:t xml:space="preserve"> 90% passed</w:t>
      </w:r>
      <w:r w:rsidR="004A4CCC" w:rsidRPr="007D1D86">
        <w:t xml:space="preserve">; only 2 children had not achieved the pass mark </w:t>
      </w:r>
    </w:p>
    <w:p w14:paraId="7783B971" w14:textId="3E94F134" w:rsidR="004A4CCC" w:rsidRPr="007D1D86" w:rsidRDefault="007D1D86" w:rsidP="007D1D86">
      <w:pPr>
        <w:spacing w:after="120"/>
        <w:ind w:firstLine="709"/>
      </w:pPr>
      <w:r>
        <w:t>b)</w:t>
      </w:r>
      <w:r>
        <w:tab/>
      </w:r>
      <w:r w:rsidR="004A4CCC" w:rsidRPr="007D1D86">
        <w:t xml:space="preserve">KS1 SATS </w:t>
      </w:r>
      <w:r w:rsidRPr="007D1D86">
        <w:t xml:space="preserve">- </w:t>
      </w:r>
      <w:r w:rsidR="004A4CCC" w:rsidRPr="007D1D86">
        <w:t xml:space="preserve">in line with the national average pre-pandemic </w:t>
      </w:r>
    </w:p>
    <w:p w14:paraId="271193EF" w14:textId="6E5A791C" w:rsidR="00A3273C" w:rsidRPr="007D1D86" w:rsidRDefault="007D1D86" w:rsidP="00A757BE">
      <w:pPr>
        <w:spacing w:after="120"/>
        <w:ind w:left="1418" w:hanging="709"/>
      </w:pPr>
      <w:r>
        <w:t>c)</w:t>
      </w:r>
      <w:r>
        <w:tab/>
      </w:r>
      <w:r w:rsidR="004A4CCC" w:rsidRPr="007D1D86">
        <w:t>Y4 multiplication tables check (introduced 2022)</w:t>
      </w:r>
      <w:r w:rsidR="00710D10" w:rsidRPr="007D1D86">
        <w:t xml:space="preserve"> </w:t>
      </w:r>
      <w:r w:rsidRPr="007D1D86">
        <w:t xml:space="preserve">- </w:t>
      </w:r>
      <w:r w:rsidR="004A4CCC" w:rsidRPr="007D1D86">
        <w:t xml:space="preserve">79% </w:t>
      </w:r>
      <w:r w:rsidR="00A757BE">
        <w:t xml:space="preserve">achieved </w:t>
      </w:r>
      <w:r w:rsidR="00A757BE" w:rsidRPr="00A757BE">
        <w:rPr>
          <w:highlight w:val="yellow"/>
        </w:rPr>
        <w:t>20 out of 25 (there is no national pass mark)</w:t>
      </w:r>
    </w:p>
    <w:p w14:paraId="5831AE1D" w14:textId="21D4CBB4" w:rsidR="004A4CCC" w:rsidRPr="007D1D86" w:rsidRDefault="007D1D86" w:rsidP="007D1D86">
      <w:pPr>
        <w:spacing w:after="120"/>
        <w:ind w:firstLine="709"/>
      </w:pPr>
      <w:r>
        <w:t>d)</w:t>
      </w:r>
      <w:r>
        <w:tab/>
      </w:r>
      <w:r w:rsidR="00710D10" w:rsidRPr="007D1D86">
        <w:t>KS2</w:t>
      </w:r>
      <w:r w:rsidR="004A4CCC" w:rsidRPr="007D1D86">
        <w:t xml:space="preserve"> SATS</w:t>
      </w:r>
      <w:r w:rsidR="00710D10" w:rsidRPr="007D1D86">
        <w:t xml:space="preserve"> results:  </w:t>
      </w:r>
    </w:p>
    <w:p w14:paraId="54A654CD" w14:textId="67EB95A7" w:rsidR="00710D10" w:rsidRPr="007D1D86" w:rsidRDefault="00710D10" w:rsidP="000F48AF">
      <w:pPr>
        <w:tabs>
          <w:tab w:val="left" w:pos="2552"/>
        </w:tabs>
        <w:spacing w:after="0"/>
        <w:ind w:left="1418"/>
      </w:pPr>
      <w:r w:rsidRPr="007D1D86">
        <w:t>Reading</w:t>
      </w:r>
      <w:r w:rsidR="000F48AF">
        <w:tab/>
      </w:r>
      <w:r w:rsidRPr="007D1D86">
        <w:t>95% working at expected standard (EXS); 35% working at greater depth (GDS)</w:t>
      </w:r>
    </w:p>
    <w:p w14:paraId="1882CDDD" w14:textId="1E20E39E" w:rsidR="00710D10" w:rsidRPr="007D1D86" w:rsidRDefault="00710D10" w:rsidP="000F48AF">
      <w:pPr>
        <w:tabs>
          <w:tab w:val="left" w:pos="2552"/>
        </w:tabs>
        <w:spacing w:after="0"/>
        <w:ind w:firstLine="1418"/>
      </w:pPr>
      <w:r w:rsidRPr="007D1D86">
        <w:t>Writing</w:t>
      </w:r>
      <w:r w:rsidRPr="007D1D86">
        <w:tab/>
        <w:t>95% EXS; 5% GDS</w:t>
      </w:r>
    </w:p>
    <w:p w14:paraId="0D61EFAD" w14:textId="6EC8D9AC" w:rsidR="00710D10" w:rsidRPr="007D1D86" w:rsidRDefault="00710D10" w:rsidP="000F48AF">
      <w:pPr>
        <w:tabs>
          <w:tab w:val="left" w:pos="2552"/>
        </w:tabs>
        <w:spacing w:after="120"/>
        <w:ind w:firstLine="1418"/>
      </w:pPr>
      <w:r w:rsidRPr="007D1D86">
        <w:t>Maths</w:t>
      </w:r>
      <w:r w:rsidRPr="007D1D86">
        <w:tab/>
        <w:t>90% EXS; 25% GDS</w:t>
      </w:r>
    </w:p>
    <w:p w14:paraId="69C0B231" w14:textId="77777777" w:rsidR="00A757BE" w:rsidRDefault="007D1D86" w:rsidP="007D1D86">
      <w:pPr>
        <w:spacing w:after="120"/>
        <w:ind w:firstLine="709"/>
      </w:pPr>
      <w:r>
        <w:t>e)</w:t>
      </w:r>
      <w:r>
        <w:tab/>
      </w:r>
      <w:r w:rsidRPr="007D1D86">
        <w:t xml:space="preserve">EYFS - </w:t>
      </w:r>
      <w:r w:rsidR="00710D10" w:rsidRPr="007D1D86">
        <w:t>only 40% had achieved a Good Level of Development (GLD)</w:t>
      </w:r>
    </w:p>
    <w:p w14:paraId="132B4186" w14:textId="5002C7A6" w:rsidR="000F48AF" w:rsidRDefault="007D1D86" w:rsidP="000F48AF">
      <w:pPr>
        <w:spacing w:after="120" w:line="240" w:lineRule="auto"/>
        <w:ind w:left="709" w:hanging="709"/>
        <w:rPr>
          <w:rFonts w:asciiTheme="minorHAnsi" w:eastAsia="Times New Roman" w:hAnsiTheme="minorHAnsi"/>
        </w:rPr>
      </w:pPr>
      <w:r>
        <w:rPr>
          <w:rFonts w:asciiTheme="minorHAnsi" w:eastAsia="Times New Roman" w:hAnsiTheme="minorHAnsi"/>
        </w:rPr>
        <w:t>7.2</w:t>
      </w:r>
      <w:r w:rsidR="00B35A79">
        <w:rPr>
          <w:rFonts w:asciiTheme="minorHAnsi" w:eastAsia="Times New Roman" w:hAnsiTheme="minorHAnsi"/>
        </w:rPr>
        <w:t>9</w:t>
      </w:r>
      <w:r>
        <w:rPr>
          <w:rFonts w:asciiTheme="minorHAnsi" w:eastAsia="Times New Roman" w:hAnsiTheme="minorHAnsi"/>
        </w:rPr>
        <w:tab/>
        <w:t>The EYFS outcomes had been reviewed by the Headteacher and class teacher</w:t>
      </w:r>
      <w:r w:rsidR="000F48AF">
        <w:rPr>
          <w:rFonts w:asciiTheme="minorHAnsi" w:eastAsia="Times New Roman" w:hAnsiTheme="minorHAnsi"/>
        </w:rPr>
        <w:t>.  The group included:</w:t>
      </w:r>
    </w:p>
    <w:p w14:paraId="06D44E43" w14:textId="15EE4E1D" w:rsidR="000F48AF" w:rsidRDefault="000F48AF" w:rsidP="000F48AF">
      <w:pPr>
        <w:spacing w:after="120" w:line="240" w:lineRule="auto"/>
        <w:ind w:left="709" w:hanging="709"/>
        <w:rPr>
          <w:rFonts w:asciiTheme="minorHAnsi" w:eastAsia="Times New Roman" w:hAnsiTheme="minorHAnsi"/>
        </w:rPr>
      </w:pPr>
      <w:r>
        <w:rPr>
          <w:rFonts w:asciiTheme="minorHAnsi" w:eastAsia="Times New Roman" w:hAnsiTheme="minorHAnsi"/>
        </w:rPr>
        <w:t xml:space="preserve"> </w:t>
      </w:r>
      <w:r>
        <w:rPr>
          <w:rFonts w:asciiTheme="minorHAnsi" w:eastAsia="Times New Roman" w:hAnsiTheme="minorHAnsi"/>
        </w:rPr>
        <w:tab/>
        <w:t>a)</w:t>
      </w:r>
      <w:r>
        <w:rPr>
          <w:rFonts w:asciiTheme="minorHAnsi" w:eastAsia="Times New Roman" w:hAnsiTheme="minorHAnsi"/>
        </w:rPr>
        <w:tab/>
        <w:t>6 children with SEN, one of whom had an Educational Health Care Plan (EHCP)</w:t>
      </w:r>
    </w:p>
    <w:p w14:paraId="200E9BBA" w14:textId="5275B317" w:rsidR="000F48AF" w:rsidRDefault="000F48AF" w:rsidP="000F48AF">
      <w:pPr>
        <w:spacing w:after="120" w:line="240" w:lineRule="auto"/>
        <w:ind w:left="709"/>
        <w:rPr>
          <w:rFonts w:asciiTheme="minorHAnsi" w:eastAsia="Times New Roman" w:hAnsiTheme="minorHAnsi"/>
        </w:rPr>
      </w:pPr>
      <w:r>
        <w:rPr>
          <w:rFonts w:asciiTheme="minorHAnsi" w:eastAsia="Times New Roman" w:hAnsiTheme="minorHAnsi"/>
        </w:rPr>
        <w:t>b)</w:t>
      </w:r>
      <w:r>
        <w:rPr>
          <w:rFonts w:asciiTheme="minorHAnsi" w:eastAsia="Times New Roman" w:hAnsiTheme="minorHAnsi"/>
        </w:rPr>
        <w:tab/>
      </w:r>
      <w:r w:rsidR="00EB55B4">
        <w:rPr>
          <w:rFonts w:asciiTheme="minorHAnsi" w:eastAsia="Times New Roman" w:hAnsiTheme="minorHAnsi"/>
        </w:rPr>
        <w:t>1</w:t>
      </w:r>
      <w:r>
        <w:rPr>
          <w:rFonts w:asciiTheme="minorHAnsi" w:eastAsia="Times New Roman" w:hAnsiTheme="minorHAnsi"/>
        </w:rPr>
        <w:t xml:space="preserve"> child known </w:t>
      </w:r>
      <w:r w:rsidR="00EB55B4">
        <w:rPr>
          <w:rFonts w:asciiTheme="minorHAnsi" w:eastAsia="Times New Roman" w:hAnsiTheme="minorHAnsi"/>
        </w:rPr>
        <w:t>to</w:t>
      </w:r>
      <w:r>
        <w:rPr>
          <w:rFonts w:asciiTheme="minorHAnsi" w:eastAsia="Times New Roman" w:hAnsiTheme="minorHAnsi"/>
        </w:rPr>
        <w:t xml:space="preserve"> Social Care and 7 others with significant issues at home</w:t>
      </w:r>
    </w:p>
    <w:p w14:paraId="04A083C2" w14:textId="4990BAA3" w:rsidR="00A3273C" w:rsidRDefault="000F48AF" w:rsidP="000F48AF">
      <w:pPr>
        <w:spacing w:after="120" w:line="240" w:lineRule="auto"/>
        <w:ind w:left="709"/>
        <w:rPr>
          <w:rFonts w:asciiTheme="minorHAnsi" w:eastAsia="Times New Roman" w:hAnsiTheme="minorHAnsi"/>
        </w:rPr>
      </w:pPr>
      <w:r>
        <w:rPr>
          <w:rFonts w:asciiTheme="minorHAnsi" w:eastAsia="Times New Roman" w:hAnsiTheme="minorHAnsi"/>
        </w:rPr>
        <w:t>c)</w:t>
      </w:r>
      <w:r>
        <w:rPr>
          <w:rFonts w:asciiTheme="minorHAnsi" w:eastAsia="Times New Roman" w:hAnsiTheme="minorHAnsi"/>
        </w:rPr>
        <w:tab/>
        <w:t>8 summer-born children who had not had access to pre-school</w:t>
      </w:r>
    </w:p>
    <w:p w14:paraId="542100EE" w14:textId="112D7CF6" w:rsidR="000F48AF" w:rsidRDefault="000F48AF" w:rsidP="000F48AF">
      <w:pPr>
        <w:spacing w:after="120" w:line="240" w:lineRule="auto"/>
        <w:ind w:left="709"/>
        <w:rPr>
          <w:rFonts w:asciiTheme="minorHAnsi" w:eastAsia="Times New Roman" w:hAnsiTheme="minorHAnsi"/>
        </w:rPr>
      </w:pPr>
      <w:r>
        <w:rPr>
          <w:rFonts w:asciiTheme="minorHAnsi" w:eastAsia="Times New Roman" w:hAnsiTheme="minorHAnsi"/>
        </w:rPr>
        <w:t>These statistics were unusual in a single cohort.</w:t>
      </w:r>
    </w:p>
    <w:p w14:paraId="1FAD453C" w14:textId="67DE40BC" w:rsidR="000F48AF" w:rsidRDefault="000F48AF" w:rsidP="000F48AF">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30</w:t>
      </w:r>
      <w:r>
        <w:rPr>
          <w:rFonts w:asciiTheme="minorHAnsi" w:eastAsia="Times New Roman" w:hAnsiTheme="minorHAnsi"/>
        </w:rPr>
        <w:tab/>
        <w:t>Major investment had been made in the group, with 4 support staff work</w:t>
      </w:r>
      <w:r w:rsidR="00282B50">
        <w:rPr>
          <w:rFonts w:asciiTheme="minorHAnsi" w:eastAsia="Times New Roman" w:hAnsiTheme="minorHAnsi"/>
        </w:rPr>
        <w:t>ing alongside the class teacher.  However, a considerable amount of time had been spent on helping children to manage their own basic hygiene and personal needs; and to focus on the basics for learning, including listening and self-regulation.  It had taken the whole of the first term for the cohort to be Reception ready.</w:t>
      </w:r>
    </w:p>
    <w:p w14:paraId="1B6AB487" w14:textId="753E201F" w:rsidR="00282B50" w:rsidRDefault="00282B50" w:rsidP="000F48AF">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31</w:t>
      </w:r>
      <w:r>
        <w:rPr>
          <w:rFonts w:asciiTheme="minorHAnsi" w:eastAsia="Times New Roman" w:hAnsiTheme="minorHAnsi"/>
        </w:rPr>
        <w:tab/>
      </w:r>
      <w:r w:rsidR="00EB55B4">
        <w:rPr>
          <w:rFonts w:asciiTheme="minorHAnsi" w:eastAsia="Times New Roman" w:hAnsiTheme="minorHAnsi"/>
        </w:rPr>
        <w:t>The group continued to work at pace and were making significant improvements.  Three pupils had just missed achieving GLD because of their writing skills, which would have pushed the overall outcome to 55%.  The 2022 EYFS data would not be published nationally; and Ofsted would not look at the School’s outcomes.</w:t>
      </w:r>
    </w:p>
    <w:p w14:paraId="61AC7E49" w14:textId="599241CE" w:rsidR="00EB55B4" w:rsidRDefault="00EB55B4" w:rsidP="000F48AF">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32</w:t>
      </w:r>
      <w:r>
        <w:rPr>
          <w:rFonts w:asciiTheme="minorHAnsi" w:eastAsia="Times New Roman" w:hAnsiTheme="minorHAnsi"/>
        </w:rPr>
        <w:tab/>
      </w:r>
      <w:r w:rsidRPr="00BE7C65">
        <w:rPr>
          <w:rFonts w:asciiTheme="minorHAnsi" w:eastAsia="Times New Roman" w:hAnsiTheme="minorHAnsi"/>
          <w:b/>
        </w:rPr>
        <w:t>A governor asked</w:t>
      </w:r>
      <w:r>
        <w:rPr>
          <w:rFonts w:asciiTheme="minorHAnsi" w:eastAsia="Times New Roman" w:hAnsiTheme="minorHAnsi"/>
        </w:rPr>
        <w:t xml:space="preserve"> </w:t>
      </w:r>
      <w:r w:rsidR="00BE7C65">
        <w:rPr>
          <w:rFonts w:asciiTheme="minorHAnsi" w:eastAsia="Times New Roman" w:hAnsiTheme="minorHAnsi"/>
        </w:rPr>
        <w:t xml:space="preserve">what action would be taken to ensure the cohort made progress.  </w:t>
      </w:r>
      <w:r w:rsidR="00BE7C65" w:rsidRPr="00BE7C65">
        <w:rPr>
          <w:rFonts w:asciiTheme="minorHAnsi" w:eastAsia="Times New Roman" w:hAnsiTheme="minorHAnsi"/>
          <w:b/>
        </w:rPr>
        <w:t>HT replied</w:t>
      </w:r>
      <w:r w:rsidR="00BE7C65">
        <w:rPr>
          <w:rFonts w:asciiTheme="minorHAnsi" w:eastAsia="Times New Roman" w:hAnsiTheme="minorHAnsi"/>
        </w:rPr>
        <w:t xml:space="preserve"> that combat strategies were already being considered, and shared the </w:t>
      </w:r>
      <w:r w:rsidR="00BE7C65" w:rsidRPr="008B681D">
        <w:rPr>
          <w:rFonts w:asciiTheme="minorHAnsi" w:eastAsia="Times New Roman" w:hAnsiTheme="minorHAnsi"/>
        </w:rPr>
        <w:t>draft EYFS action plan</w:t>
      </w:r>
      <w:r w:rsidR="00BE7C65">
        <w:rPr>
          <w:rFonts w:asciiTheme="minorHAnsi" w:eastAsia="Times New Roman" w:hAnsiTheme="minorHAnsi"/>
        </w:rPr>
        <w:t xml:space="preserve"> on screen.  A gap analysis would be undertaken and appropriate interventions put in place.  The TA’s were also being encouraged to spend time</w:t>
      </w:r>
      <w:r w:rsidR="005D2FA4">
        <w:rPr>
          <w:rFonts w:asciiTheme="minorHAnsi" w:eastAsia="Times New Roman" w:hAnsiTheme="minorHAnsi"/>
        </w:rPr>
        <w:t xml:space="preserve"> on long observations to see whether children were demonstrating skills for themselves, and to ensure they were intervening with impact.</w:t>
      </w:r>
    </w:p>
    <w:p w14:paraId="60113B0B" w14:textId="46190947" w:rsidR="00BE7C65" w:rsidRDefault="005D2FA4" w:rsidP="000F48AF">
      <w:pPr>
        <w:spacing w:after="120" w:line="240" w:lineRule="auto"/>
        <w:ind w:left="709" w:hanging="709"/>
        <w:rPr>
          <w:rFonts w:asciiTheme="minorHAnsi" w:eastAsia="Times New Roman" w:hAnsiTheme="minorHAnsi"/>
        </w:rPr>
      </w:pPr>
      <w:r>
        <w:rPr>
          <w:rFonts w:asciiTheme="minorHAnsi" w:eastAsia="Times New Roman" w:hAnsiTheme="minorHAnsi"/>
        </w:rPr>
        <w:t>7.</w:t>
      </w:r>
      <w:r w:rsidR="00B35A79">
        <w:rPr>
          <w:rFonts w:asciiTheme="minorHAnsi" w:eastAsia="Times New Roman" w:hAnsiTheme="minorHAnsi"/>
        </w:rPr>
        <w:t>33</w:t>
      </w:r>
      <w:r>
        <w:rPr>
          <w:rFonts w:asciiTheme="minorHAnsi" w:eastAsia="Times New Roman" w:hAnsiTheme="minorHAnsi"/>
        </w:rPr>
        <w:tab/>
      </w:r>
      <w:r w:rsidRPr="005D2FA4">
        <w:rPr>
          <w:rFonts w:asciiTheme="minorHAnsi" w:eastAsia="Times New Roman" w:hAnsiTheme="minorHAnsi"/>
          <w:b/>
        </w:rPr>
        <w:t>A governor asked</w:t>
      </w:r>
      <w:r>
        <w:rPr>
          <w:rFonts w:asciiTheme="minorHAnsi" w:eastAsia="Times New Roman" w:hAnsiTheme="minorHAnsi"/>
        </w:rPr>
        <w:t xml:space="preserve"> whether the new EYFS intake had a similar profile.  </w:t>
      </w:r>
      <w:r w:rsidRPr="005D2FA4">
        <w:rPr>
          <w:rFonts w:asciiTheme="minorHAnsi" w:eastAsia="Times New Roman" w:hAnsiTheme="minorHAnsi"/>
          <w:b/>
        </w:rPr>
        <w:t>HT replied</w:t>
      </w:r>
      <w:r>
        <w:rPr>
          <w:rFonts w:asciiTheme="minorHAnsi" w:eastAsia="Times New Roman" w:hAnsiTheme="minorHAnsi"/>
        </w:rPr>
        <w:t xml:space="preserve"> that no children with SEN had been identified in advance.  Another governor observed that the EYFS outcomes had provided some useful learning, so the School would be better prepared.</w:t>
      </w:r>
    </w:p>
    <w:p w14:paraId="717FDC92" w14:textId="28B9F2DB" w:rsidR="005D2FA4" w:rsidRDefault="005D2FA4" w:rsidP="000F48AF">
      <w:pPr>
        <w:spacing w:after="120" w:line="240" w:lineRule="auto"/>
        <w:ind w:left="709" w:hanging="709"/>
        <w:rPr>
          <w:rFonts w:asciiTheme="minorHAnsi" w:eastAsia="Times New Roman" w:hAnsiTheme="minorHAnsi"/>
        </w:rPr>
      </w:pPr>
      <w:r>
        <w:rPr>
          <w:rFonts w:asciiTheme="minorHAnsi" w:eastAsia="Times New Roman" w:hAnsiTheme="minorHAnsi"/>
        </w:rPr>
        <w:lastRenderedPageBreak/>
        <w:t>7.</w:t>
      </w:r>
      <w:r w:rsidR="00B35A79">
        <w:rPr>
          <w:rFonts w:asciiTheme="minorHAnsi" w:eastAsia="Times New Roman" w:hAnsiTheme="minorHAnsi"/>
        </w:rPr>
        <w:t>34</w:t>
      </w:r>
      <w:r>
        <w:rPr>
          <w:rFonts w:asciiTheme="minorHAnsi" w:eastAsia="Times New Roman" w:hAnsiTheme="minorHAnsi"/>
        </w:rPr>
        <w:tab/>
      </w:r>
      <w:r w:rsidRPr="00627278">
        <w:rPr>
          <w:rFonts w:asciiTheme="minorHAnsi" w:eastAsia="Times New Roman" w:hAnsiTheme="minorHAnsi"/>
          <w:b/>
        </w:rPr>
        <w:t>A governor asked</w:t>
      </w:r>
      <w:r>
        <w:rPr>
          <w:rFonts w:asciiTheme="minorHAnsi" w:eastAsia="Times New Roman" w:hAnsiTheme="minorHAnsi"/>
        </w:rPr>
        <w:t xml:space="preserve"> whether the SDP was likely to be achievable.  </w:t>
      </w:r>
      <w:r w:rsidRPr="00627278">
        <w:rPr>
          <w:rFonts w:asciiTheme="minorHAnsi" w:eastAsia="Times New Roman" w:hAnsiTheme="minorHAnsi"/>
          <w:b/>
        </w:rPr>
        <w:t>HT replied</w:t>
      </w:r>
      <w:r>
        <w:rPr>
          <w:rFonts w:asciiTheme="minorHAnsi" w:eastAsia="Times New Roman" w:hAnsiTheme="minorHAnsi"/>
        </w:rPr>
        <w:t xml:space="preserve"> that it might be challenging to </w:t>
      </w:r>
      <w:r w:rsidR="00627278">
        <w:rPr>
          <w:rFonts w:asciiTheme="minorHAnsi" w:eastAsia="Times New Roman" w:hAnsiTheme="minorHAnsi"/>
        </w:rPr>
        <w:t>realise</w:t>
      </w:r>
      <w:r>
        <w:rPr>
          <w:rFonts w:asciiTheme="minorHAnsi" w:eastAsia="Times New Roman" w:hAnsiTheme="minorHAnsi"/>
        </w:rPr>
        <w:t xml:space="preserve"> some elements, such as the E safety mark 360 and making contact with other schools around the world.  However, the other tasks were </w:t>
      </w:r>
      <w:r w:rsidR="00627278">
        <w:rPr>
          <w:rFonts w:asciiTheme="minorHAnsi" w:eastAsia="Times New Roman" w:hAnsiTheme="minorHAnsi"/>
        </w:rPr>
        <w:t>attainable.</w:t>
      </w:r>
      <w:r>
        <w:rPr>
          <w:rFonts w:asciiTheme="minorHAnsi" w:eastAsia="Times New Roman" w:hAnsiTheme="minorHAnsi"/>
        </w:rPr>
        <w:t xml:space="preserve"> </w:t>
      </w:r>
    </w:p>
    <w:p w14:paraId="4AAE842E" w14:textId="27DDE51F" w:rsidR="00CB77DD" w:rsidRPr="00CB77DD" w:rsidRDefault="00E84525" w:rsidP="00CB77DD">
      <w:pPr>
        <w:pStyle w:val="ListParagraph"/>
        <w:keepNext/>
        <w:numPr>
          <w:ilvl w:val="0"/>
          <w:numId w:val="20"/>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curriculum and standards business</w:t>
      </w:r>
    </w:p>
    <w:p w14:paraId="06ABAF81" w14:textId="2A03C43C" w:rsidR="00CB77DD" w:rsidRPr="00CB77DD" w:rsidRDefault="00CB77DD" w:rsidP="00D61FC4">
      <w:pPr>
        <w:spacing w:after="120" w:line="240" w:lineRule="auto"/>
        <w:ind w:left="709" w:hanging="709"/>
        <w:rPr>
          <w:rFonts w:asciiTheme="minorHAnsi" w:hAnsiTheme="minorHAnsi" w:cs="Calibri"/>
          <w:b/>
          <w:color w:val="000000"/>
          <w:lang w:eastAsia="en-GB"/>
        </w:rPr>
      </w:pPr>
      <w:r w:rsidRPr="00CB77DD">
        <w:rPr>
          <w:rFonts w:asciiTheme="minorHAnsi" w:hAnsiTheme="minorHAnsi" w:cs="Calibri"/>
          <w:b/>
          <w:color w:val="000000"/>
          <w:lang w:eastAsia="en-GB"/>
        </w:rPr>
        <w:t>a)</w:t>
      </w:r>
      <w:r w:rsidRPr="00CB77DD">
        <w:rPr>
          <w:rFonts w:asciiTheme="minorHAnsi" w:hAnsiTheme="minorHAnsi" w:cs="Calibri"/>
          <w:b/>
          <w:color w:val="000000"/>
          <w:lang w:eastAsia="en-GB"/>
        </w:rPr>
        <w:tab/>
        <w:t>Curriculum a</w:t>
      </w:r>
      <w:r>
        <w:rPr>
          <w:rFonts w:asciiTheme="minorHAnsi" w:hAnsiTheme="minorHAnsi" w:cs="Calibri"/>
          <w:b/>
          <w:color w:val="000000"/>
          <w:lang w:eastAsia="en-GB"/>
        </w:rPr>
        <w:t>nd Standards Committee (04.0</w:t>
      </w:r>
      <w:r w:rsidR="003F5B5D">
        <w:rPr>
          <w:rFonts w:asciiTheme="minorHAnsi" w:hAnsiTheme="minorHAnsi" w:cs="Calibri"/>
          <w:b/>
          <w:color w:val="000000"/>
          <w:lang w:eastAsia="en-GB"/>
        </w:rPr>
        <w:t>7</w:t>
      </w:r>
      <w:r>
        <w:rPr>
          <w:rFonts w:asciiTheme="minorHAnsi" w:hAnsiTheme="minorHAnsi" w:cs="Calibri"/>
          <w:b/>
          <w:color w:val="000000"/>
          <w:lang w:eastAsia="en-GB"/>
        </w:rPr>
        <w:t>.22)</w:t>
      </w:r>
    </w:p>
    <w:p w14:paraId="6E7EA2EC" w14:textId="66E1CD89" w:rsidR="00CB77DD" w:rsidRDefault="00D628BB" w:rsidP="003F5B5D">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8</w:t>
      </w:r>
      <w:r w:rsidR="00CB77DD">
        <w:rPr>
          <w:rFonts w:asciiTheme="minorHAnsi" w:hAnsiTheme="minorHAnsi" w:cs="Calibri"/>
          <w:color w:val="000000"/>
          <w:lang w:eastAsia="en-GB"/>
        </w:rPr>
        <w:t>.1</w:t>
      </w:r>
      <w:r w:rsidR="00CB77DD">
        <w:rPr>
          <w:rFonts w:asciiTheme="minorHAnsi" w:hAnsiTheme="minorHAnsi" w:cs="Calibri"/>
          <w:color w:val="000000"/>
          <w:lang w:eastAsia="en-GB"/>
        </w:rPr>
        <w:tab/>
      </w:r>
      <w:r w:rsidR="00FA241F" w:rsidRPr="0029244C">
        <w:rPr>
          <w:rFonts w:asciiTheme="minorHAnsi" w:hAnsiTheme="minorHAnsi" w:cs="Calibri"/>
          <w:color w:val="000000"/>
          <w:lang w:eastAsia="en-GB"/>
        </w:rPr>
        <w:t xml:space="preserve">The </w:t>
      </w:r>
      <w:r w:rsidR="00D61FC4">
        <w:rPr>
          <w:rFonts w:asciiTheme="minorHAnsi" w:hAnsiTheme="minorHAnsi" w:cs="Calibri"/>
          <w:color w:val="000000"/>
          <w:lang w:eastAsia="en-GB"/>
        </w:rPr>
        <w:t xml:space="preserve">minutes of the </w:t>
      </w:r>
      <w:r w:rsidR="003F5B5D">
        <w:rPr>
          <w:rFonts w:asciiTheme="minorHAnsi" w:hAnsiTheme="minorHAnsi" w:cs="Calibri"/>
          <w:color w:val="000000"/>
          <w:lang w:eastAsia="en-GB"/>
        </w:rPr>
        <w:t xml:space="preserve">last </w:t>
      </w:r>
      <w:r w:rsidR="00D61FC4">
        <w:rPr>
          <w:rFonts w:asciiTheme="minorHAnsi" w:hAnsiTheme="minorHAnsi" w:cs="Calibri"/>
          <w:color w:val="000000"/>
          <w:lang w:eastAsia="en-GB"/>
        </w:rPr>
        <w:t xml:space="preserve">meeting of the Curriculum and Standards </w:t>
      </w:r>
      <w:r w:rsidR="00CB77DD">
        <w:rPr>
          <w:rFonts w:asciiTheme="minorHAnsi" w:hAnsiTheme="minorHAnsi" w:cs="Calibri"/>
          <w:color w:val="000000"/>
          <w:lang w:eastAsia="en-GB"/>
        </w:rPr>
        <w:t xml:space="preserve">(CS) </w:t>
      </w:r>
      <w:r w:rsidR="00D61FC4">
        <w:rPr>
          <w:rFonts w:asciiTheme="minorHAnsi" w:hAnsiTheme="minorHAnsi" w:cs="Calibri"/>
          <w:color w:val="000000"/>
          <w:lang w:eastAsia="en-GB"/>
        </w:rPr>
        <w:t xml:space="preserve">Committee had been shared with governors prior to the meeting.  </w:t>
      </w:r>
    </w:p>
    <w:p w14:paraId="4647478E" w14:textId="0E39517A" w:rsidR="00CB77DD" w:rsidRDefault="00D628BB" w:rsidP="00D61FC4">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8</w:t>
      </w:r>
      <w:r w:rsidR="00CB77DD">
        <w:rPr>
          <w:rFonts w:asciiTheme="minorHAnsi" w:hAnsiTheme="minorHAnsi" w:cs="Calibri"/>
          <w:color w:val="000000"/>
          <w:lang w:eastAsia="en-GB"/>
        </w:rPr>
        <w:t>.</w:t>
      </w:r>
      <w:r w:rsidR="003F5B5D">
        <w:rPr>
          <w:rFonts w:asciiTheme="minorHAnsi" w:hAnsiTheme="minorHAnsi" w:cs="Calibri"/>
          <w:color w:val="000000"/>
          <w:lang w:eastAsia="en-GB"/>
        </w:rPr>
        <w:t>2</w:t>
      </w:r>
      <w:r w:rsidR="00CB77DD">
        <w:rPr>
          <w:rFonts w:asciiTheme="minorHAnsi" w:hAnsiTheme="minorHAnsi" w:cs="Calibri"/>
          <w:color w:val="000000"/>
          <w:lang w:eastAsia="en-GB"/>
        </w:rPr>
        <w:tab/>
        <w:t xml:space="preserve">The FGB </w:t>
      </w:r>
      <w:r w:rsidR="00CB77DD" w:rsidRPr="007F06DE">
        <w:rPr>
          <w:rFonts w:asciiTheme="minorHAnsi" w:hAnsiTheme="minorHAnsi" w:cs="Calibri"/>
          <w:b/>
          <w:color w:val="000000"/>
          <w:lang w:eastAsia="en-GB"/>
        </w:rPr>
        <w:t>noted</w:t>
      </w:r>
      <w:r w:rsidR="00CB77DD">
        <w:rPr>
          <w:rFonts w:asciiTheme="minorHAnsi" w:hAnsiTheme="minorHAnsi" w:cs="Calibri"/>
          <w:color w:val="000000"/>
          <w:lang w:eastAsia="en-GB"/>
        </w:rPr>
        <w:t xml:space="preserve"> the minutes of the CS Committee meeting held on </w:t>
      </w:r>
      <w:r w:rsidR="003F5B5D">
        <w:rPr>
          <w:rFonts w:asciiTheme="minorHAnsi" w:hAnsiTheme="minorHAnsi" w:cs="Calibri"/>
          <w:color w:val="000000"/>
          <w:lang w:eastAsia="en-GB"/>
        </w:rPr>
        <w:t>4 July</w:t>
      </w:r>
      <w:r w:rsidR="00CB77DD">
        <w:rPr>
          <w:rFonts w:asciiTheme="minorHAnsi" w:hAnsiTheme="minorHAnsi" w:cs="Calibri"/>
          <w:color w:val="000000"/>
          <w:lang w:eastAsia="en-GB"/>
        </w:rPr>
        <w:t xml:space="preserve"> 2022.</w:t>
      </w:r>
    </w:p>
    <w:p w14:paraId="0525E991" w14:textId="4BE46C63" w:rsidR="00CB77DD" w:rsidRPr="00CB77DD" w:rsidRDefault="00CB77DD" w:rsidP="00D61FC4">
      <w:pPr>
        <w:spacing w:after="120" w:line="240" w:lineRule="auto"/>
        <w:ind w:left="709" w:hanging="709"/>
        <w:rPr>
          <w:rFonts w:asciiTheme="minorHAnsi" w:hAnsiTheme="minorHAnsi" w:cs="Calibri"/>
          <w:b/>
          <w:color w:val="000000"/>
          <w:lang w:eastAsia="en-GB"/>
        </w:rPr>
      </w:pPr>
      <w:r w:rsidRPr="00CB77DD">
        <w:rPr>
          <w:rFonts w:asciiTheme="minorHAnsi" w:hAnsiTheme="minorHAnsi" w:cs="Calibri"/>
          <w:b/>
          <w:color w:val="000000"/>
          <w:lang w:eastAsia="en-GB"/>
        </w:rPr>
        <w:t>b)</w:t>
      </w:r>
      <w:r w:rsidRPr="00CB77DD">
        <w:rPr>
          <w:rFonts w:asciiTheme="minorHAnsi" w:hAnsiTheme="minorHAnsi" w:cs="Calibri"/>
          <w:b/>
          <w:color w:val="000000"/>
          <w:lang w:eastAsia="en-GB"/>
        </w:rPr>
        <w:tab/>
        <w:t>Any other updates</w:t>
      </w:r>
    </w:p>
    <w:p w14:paraId="4EB25A67" w14:textId="6C205395" w:rsidR="00CB77DD" w:rsidRDefault="003F5B5D" w:rsidP="00700641">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8.3</w:t>
      </w:r>
      <w:r w:rsidR="00CB77DD">
        <w:rPr>
          <w:rFonts w:asciiTheme="minorHAnsi" w:hAnsiTheme="minorHAnsi" w:cs="Calibri"/>
          <w:color w:val="000000"/>
          <w:lang w:eastAsia="en-GB"/>
        </w:rPr>
        <w:tab/>
      </w:r>
      <w:r w:rsidR="00627278">
        <w:rPr>
          <w:rFonts w:asciiTheme="minorHAnsi" w:hAnsiTheme="minorHAnsi" w:cs="Calibri"/>
          <w:color w:val="000000"/>
          <w:lang w:eastAsia="en-GB"/>
        </w:rPr>
        <w:t>The g</w:t>
      </w:r>
      <w:r w:rsidR="00CB77DD">
        <w:rPr>
          <w:rFonts w:asciiTheme="minorHAnsi" w:hAnsiTheme="minorHAnsi" w:cs="Calibri"/>
          <w:color w:val="000000"/>
          <w:lang w:eastAsia="en-GB"/>
        </w:rPr>
        <w:t xml:space="preserve">overnor visit report for </w:t>
      </w:r>
      <w:r w:rsidR="00627278">
        <w:rPr>
          <w:rFonts w:asciiTheme="minorHAnsi" w:hAnsiTheme="minorHAnsi" w:cs="Calibri"/>
          <w:color w:val="000000"/>
          <w:lang w:eastAsia="en-GB"/>
        </w:rPr>
        <w:t>Mathematics</w:t>
      </w:r>
      <w:r w:rsidR="00CB77DD">
        <w:rPr>
          <w:rFonts w:asciiTheme="minorHAnsi" w:hAnsiTheme="minorHAnsi" w:cs="Calibri"/>
          <w:color w:val="000000"/>
          <w:lang w:eastAsia="en-GB"/>
        </w:rPr>
        <w:t xml:space="preserve"> </w:t>
      </w:r>
      <w:r>
        <w:rPr>
          <w:rFonts w:asciiTheme="minorHAnsi" w:hAnsiTheme="minorHAnsi" w:cs="Calibri"/>
          <w:color w:val="000000"/>
          <w:lang w:eastAsia="en-GB"/>
        </w:rPr>
        <w:t>h</w:t>
      </w:r>
      <w:r w:rsidR="00CB77DD">
        <w:rPr>
          <w:rFonts w:asciiTheme="minorHAnsi" w:hAnsiTheme="minorHAnsi" w:cs="Calibri"/>
          <w:color w:val="000000"/>
          <w:lang w:eastAsia="en-GB"/>
        </w:rPr>
        <w:t>ad been shared with governors prior to the meeting.</w:t>
      </w:r>
      <w:r w:rsidR="00627278">
        <w:rPr>
          <w:rFonts w:asciiTheme="minorHAnsi" w:hAnsiTheme="minorHAnsi" w:cs="Calibri"/>
          <w:color w:val="000000"/>
          <w:lang w:eastAsia="en-GB"/>
        </w:rPr>
        <w:t xml:space="preserve">  The Headteacher confirmed that governor monitoring visits had taken place for SEND, IT and Science, but the reports were outstanding.</w:t>
      </w:r>
    </w:p>
    <w:p w14:paraId="1E637CD5" w14:textId="65801A4A" w:rsidR="00627278" w:rsidRDefault="00627278" w:rsidP="00700641">
      <w:pPr>
        <w:spacing w:after="120" w:line="240" w:lineRule="auto"/>
        <w:ind w:left="709" w:hanging="709"/>
        <w:rPr>
          <w:rFonts w:asciiTheme="minorHAnsi" w:hAnsiTheme="minorHAnsi" w:cs="Calibri"/>
          <w:color w:val="000000"/>
          <w:lang w:eastAsia="en-GB"/>
        </w:rPr>
      </w:pPr>
      <w:r>
        <w:rPr>
          <w:rFonts w:asciiTheme="minorHAnsi" w:hAnsiTheme="minorHAnsi" w:cs="Calibri"/>
          <w:color w:val="000000"/>
          <w:lang w:eastAsia="en-GB"/>
        </w:rPr>
        <w:t>8.4</w:t>
      </w:r>
      <w:r w:rsidRPr="00627278">
        <w:rPr>
          <w:rFonts w:asciiTheme="minorHAnsi" w:hAnsiTheme="minorHAnsi" w:cs="Calibri"/>
          <w:color w:val="000000"/>
          <w:lang w:eastAsia="en-GB"/>
        </w:rPr>
        <w:tab/>
      </w:r>
      <w:r w:rsidRPr="00627278">
        <w:rPr>
          <w:rFonts w:asciiTheme="minorHAnsi" w:hAnsiTheme="minorHAnsi" w:cs="Calibri"/>
          <w:b/>
          <w:color w:val="000000"/>
          <w:lang w:eastAsia="en-GB"/>
        </w:rPr>
        <w:t>A governor asked</w:t>
      </w:r>
      <w:r w:rsidRPr="00627278">
        <w:rPr>
          <w:rFonts w:asciiTheme="minorHAnsi" w:hAnsiTheme="minorHAnsi" w:cs="Calibri"/>
          <w:color w:val="000000"/>
          <w:lang w:eastAsia="en-GB"/>
        </w:rPr>
        <w:t xml:space="preserve"> about the expectations regarding governor monitoring visits.  </w:t>
      </w:r>
      <w:r w:rsidRPr="00627278">
        <w:rPr>
          <w:rFonts w:asciiTheme="minorHAnsi" w:hAnsiTheme="minorHAnsi" w:cs="Calibri"/>
          <w:b/>
          <w:color w:val="000000"/>
          <w:lang w:eastAsia="en-GB"/>
        </w:rPr>
        <w:t>HT replied</w:t>
      </w:r>
      <w:r w:rsidRPr="00627278">
        <w:rPr>
          <w:rFonts w:asciiTheme="minorHAnsi" w:hAnsiTheme="minorHAnsi" w:cs="Calibri"/>
          <w:color w:val="000000"/>
          <w:lang w:eastAsia="en-GB"/>
        </w:rPr>
        <w:t xml:space="preserve"> that two visits per year would be helpful:  one to talk to the subject lead and undertake a learning walk; and the second to engage with the pupils and check what was happening in class.</w:t>
      </w:r>
    </w:p>
    <w:p w14:paraId="3C6C6515" w14:textId="05600C5F" w:rsidR="00600A21" w:rsidRDefault="00F66F2D" w:rsidP="004063CA">
      <w:pPr>
        <w:pStyle w:val="ListParagraph"/>
        <w:keepNext/>
        <w:numPr>
          <w:ilvl w:val="0"/>
          <w:numId w:val="20"/>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resources business</w:t>
      </w:r>
    </w:p>
    <w:p w14:paraId="22D95632" w14:textId="16BFEF4F" w:rsidR="003F5B5D" w:rsidRPr="003F5B5D" w:rsidRDefault="003F5B5D" w:rsidP="00CF64FE">
      <w:pPr>
        <w:spacing w:after="120" w:line="240" w:lineRule="auto"/>
        <w:ind w:left="709" w:hanging="709"/>
        <w:rPr>
          <w:rFonts w:asciiTheme="minorHAnsi" w:eastAsia="Times New Roman" w:hAnsiTheme="minorHAnsi"/>
          <w:b/>
        </w:rPr>
      </w:pPr>
      <w:r w:rsidRPr="003F5B5D">
        <w:rPr>
          <w:rFonts w:asciiTheme="minorHAnsi" w:eastAsia="Times New Roman" w:hAnsiTheme="minorHAnsi"/>
          <w:b/>
        </w:rPr>
        <w:t>a)</w:t>
      </w:r>
      <w:r w:rsidRPr="003F5B5D">
        <w:rPr>
          <w:rFonts w:asciiTheme="minorHAnsi" w:eastAsia="Times New Roman" w:hAnsiTheme="minorHAnsi"/>
          <w:b/>
        </w:rPr>
        <w:tab/>
        <w:t>Resources Committee (04.07.22)</w:t>
      </w:r>
    </w:p>
    <w:p w14:paraId="532524DF" w14:textId="594B40B6" w:rsidR="002856AA" w:rsidRPr="003F5B5D" w:rsidRDefault="00CF64FE" w:rsidP="003F5B5D">
      <w:pPr>
        <w:pStyle w:val="ListParagraph"/>
        <w:numPr>
          <w:ilvl w:val="1"/>
          <w:numId w:val="23"/>
        </w:numPr>
        <w:spacing w:after="120" w:line="240" w:lineRule="auto"/>
        <w:ind w:left="709" w:hanging="709"/>
        <w:rPr>
          <w:rFonts w:asciiTheme="minorHAnsi" w:eastAsia="Times New Roman" w:hAnsiTheme="minorHAnsi"/>
        </w:rPr>
      </w:pPr>
      <w:r w:rsidRPr="003F5B5D">
        <w:rPr>
          <w:rFonts w:asciiTheme="minorHAnsi" w:eastAsia="Times New Roman" w:hAnsiTheme="minorHAnsi"/>
        </w:rPr>
        <w:t xml:space="preserve">The minutes of the </w:t>
      </w:r>
      <w:r w:rsidR="003F5B5D" w:rsidRPr="003F5B5D">
        <w:rPr>
          <w:rFonts w:asciiTheme="minorHAnsi" w:eastAsia="Times New Roman" w:hAnsiTheme="minorHAnsi"/>
        </w:rPr>
        <w:t xml:space="preserve">last meeting of the </w:t>
      </w:r>
      <w:r w:rsidRPr="003F5B5D">
        <w:rPr>
          <w:rFonts w:asciiTheme="minorHAnsi" w:eastAsia="Times New Roman" w:hAnsiTheme="minorHAnsi"/>
        </w:rPr>
        <w:t xml:space="preserve">Resources Committee had been shared with governors prior to the meeting.  </w:t>
      </w:r>
      <w:r w:rsidR="003F5B5D" w:rsidRPr="003F5B5D">
        <w:rPr>
          <w:rFonts w:asciiTheme="minorHAnsi" w:eastAsia="Times New Roman" w:hAnsiTheme="minorHAnsi"/>
        </w:rPr>
        <w:t>The</w:t>
      </w:r>
      <w:r w:rsidR="008B681D">
        <w:rPr>
          <w:rFonts w:asciiTheme="minorHAnsi" w:eastAsia="Times New Roman" w:hAnsiTheme="minorHAnsi"/>
        </w:rPr>
        <w:t xml:space="preserve"> Committee Chair observed that the School finances were well managed and its funds were being appropriately used for the benefit of the children.</w:t>
      </w:r>
    </w:p>
    <w:p w14:paraId="32C6E0D7" w14:textId="7346FCBD" w:rsidR="00A05338" w:rsidRDefault="003F5B5D" w:rsidP="00CF64FE">
      <w:pPr>
        <w:spacing w:after="120" w:line="240" w:lineRule="auto"/>
        <w:ind w:left="709" w:hanging="709"/>
        <w:rPr>
          <w:rFonts w:asciiTheme="minorHAnsi" w:eastAsia="Times New Roman" w:hAnsiTheme="minorHAnsi"/>
        </w:rPr>
      </w:pPr>
      <w:r>
        <w:rPr>
          <w:rFonts w:asciiTheme="minorHAnsi" w:eastAsia="Times New Roman" w:hAnsiTheme="minorHAnsi"/>
        </w:rPr>
        <w:t>9.2</w:t>
      </w:r>
      <w:r w:rsidR="002856AA">
        <w:rPr>
          <w:rFonts w:asciiTheme="minorHAnsi" w:eastAsia="Times New Roman" w:hAnsiTheme="minorHAnsi"/>
        </w:rPr>
        <w:tab/>
      </w:r>
      <w:r>
        <w:rPr>
          <w:rFonts w:asciiTheme="minorHAnsi" w:eastAsia="Times New Roman" w:hAnsiTheme="minorHAnsi"/>
        </w:rPr>
        <w:t>A gov</w:t>
      </w:r>
      <w:r w:rsidR="008B681D">
        <w:rPr>
          <w:rFonts w:asciiTheme="minorHAnsi" w:eastAsia="Times New Roman" w:hAnsiTheme="minorHAnsi"/>
        </w:rPr>
        <w:t>ernor said that further research had taken place regarding potential venues for swimming lessons.  Local residents with private pools had expressed various concerns, so this was not an option.  The facilities at Merchants Manor</w:t>
      </w:r>
      <w:r w:rsidR="00B35A79">
        <w:rPr>
          <w:rFonts w:asciiTheme="minorHAnsi" w:eastAsia="Times New Roman" w:hAnsiTheme="minorHAnsi"/>
        </w:rPr>
        <w:t>,</w:t>
      </w:r>
      <w:r w:rsidR="008B681D">
        <w:rPr>
          <w:rFonts w:asciiTheme="minorHAnsi" w:eastAsia="Times New Roman" w:hAnsiTheme="minorHAnsi"/>
        </w:rPr>
        <w:t xml:space="preserve"> a glamping site in Carnon Downs</w:t>
      </w:r>
      <w:r w:rsidR="00B35A79">
        <w:rPr>
          <w:rFonts w:asciiTheme="minorHAnsi" w:eastAsia="Times New Roman" w:hAnsiTheme="minorHAnsi"/>
        </w:rPr>
        <w:t xml:space="preserve"> and Truro School</w:t>
      </w:r>
      <w:r w:rsidR="008B681D">
        <w:rPr>
          <w:rFonts w:asciiTheme="minorHAnsi" w:eastAsia="Times New Roman" w:hAnsiTheme="minorHAnsi"/>
        </w:rPr>
        <w:t xml:space="preserve"> had </w:t>
      </w:r>
      <w:r w:rsidR="00B35A79">
        <w:rPr>
          <w:rFonts w:asciiTheme="minorHAnsi" w:eastAsia="Times New Roman" w:hAnsiTheme="minorHAnsi"/>
        </w:rPr>
        <w:t>been suggested, and might be worth further investigation.  HT said she would continue to follow up with Penryn Primary School.  Another governor reported that objections to the closure of the Ships and Castle Leisure Centre were continuing because there were so few pool facilities in the area.  HT said that the School should add its voice to the protest.</w:t>
      </w:r>
    </w:p>
    <w:p w14:paraId="261E6F6B" w14:textId="26F1EAB6" w:rsidR="0053297C" w:rsidRDefault="003F5B5D" w:rsidP="0053297C">
      <w:pPr>
        <w:spacing w:after="120" w:line="240" w:lineRule="auto"/>
        <w:ind w:left="709" w:hanging="709"/>
        <w:rPr>
          <w:rFonts w:asciiTheme="minorHAnsi" w:eastAsia="Times New Roman" w:hAnsiTheme="minorHAnsi"/>
        </w:rPr>
      </w:pPr>
      <w:r>
        <w:rPr>
          <w:rFonts w:asciiTheme="minorHAnsi" w:eastAsia="Times New Roman" w:hAnsiTheme="minorHAnsi"/>
        </w:rPr>
        <w:t>9.3</w:t>
      </w:r>
      <w:r w:rsidR="0053297C" w:rsidRPr="0053297C">
        <w:rPr>
          <w:rFonts w:asciiTheme="minorHAnsi" w:eastAsia="Times New Roman" w:hAnsiTheme="minorHAnsi"/>
        </w:rPr>
        <w:tab/>
      </w:r>
      <w:r w:rsidR="0053297C">
        <w:rPr>
          <w:rFonts w:asciiTheme="minorHAnsi" w:eastAsia="Times New Roman" w:hAnsiTheme="minorHAnsi"/>
        </w:rPr>
        <w:t>The FGB</w:t>
      </w:r>
      <w:r w:rsidR="0053297C" w:rsidRPr="00AA7265">
        <w:rPr>
          <w:rFonts w:asciiTheme="minorHAnsi" w:eastAsia="Times New Roman" w:hAnsiTheme="minorHAnsi"/>
          <w:b/>
        </w:rPr>
        <w:t xml:space="preserve"> noted</w:t>
      </w:r>
      <w:r w:rsidR="0053297C">
        <w:rPr>
          <w:rFonts w:asciiTheme="minorHAnsi" w:eastAsia="Times New Roman" w:hAnsiTheme="minorHAnsi"/>
        </w:rPr>
        <w:t xml:space="preserve"> the minutes of the Resources Committee meeting held on </w:t>
      </w:r>
      <w:r>
        <w:rPr>
          <w:rFonts w:asciiTheme="minorHAnsi" w:eastAsia="Times New Roman" w:hAnsiTheme="minorHAnsi"/>
        </w:rPr>
        <w:t>20 June</w:t>
      </w:r>
      <w:r w:rsidR="0053297C">
        <w:rPr>
          <w:rFonts w:asciiTheme="minorHAnsi" w:eastAsia="Times New Roman" w:hAnsiTheme="minorHAnsi"/>
        </w:rPr>
        <w:t xml:space="preserve"> 2022.</w:t>
      </w:r>
    </w:p>
    <w:p w14:paraId="757EEE80" w14:textId="4C5C18C9" w:rsidR="0053297C" w:rsidRDefault="003F5B5D" w:rsidP="005F2CA2">
      <w:pPr>
        <w:pStyle w:val="ListParagraph"/>
        <w:keepNext/>
        <w:overflowPunct/>
        <w:spacing w:before="120" w:after="120" w:line="240" w:lineRule="auto"/>
        <w:ind w:left="0"/>
        <w:outlineLvl w:val="0"/>
        <w:rPr>
          <w:rFonts w:asciiTheme="minorHAnsi" w:eastAsia="Times New Roman" w:hAnsiTheme="minorHAnsi"/>
          <w:b/>
          <w:kern w:val="32"/>
        </w:rPr>
      </w:pPr>
      <w:r>
        <w:rPr>
          <w:rFonts w:asciiTheme="minorHAnsi" w:eastAsia="Times New Roman" w:hAnsiTheme="minorHAnsi"/>
          <w:b/>
          <w:kern w:val="32"/>
        </w:rPr>
        <w:t>b</w:t>
      </w:r>
      <w:r w:rsidR="0053297C">
        <w:rPr>
          <w:rFonts w:asciiTheme="minorHAnsi" w:eastAsia="Times New Roman" w:hAnsiTheme="minorHAnsi"/>
          <w:b/>
          <w:kern w:val="32"/>
        </w:rPr>
        <w:t>)</w:t>
      </w:r>
      <w:r w:rsidR="0053297C">
        <w:rPr>
          <w:rFonts w:asciiTheme="minorHAnsi" w:eastAsia="Times New Roman" w:hAnsiTheme="minorHAnsi"/>
          <w:b/>
          <w:kern w:val="32"/>
        </w:rPr>
        <w:tab/>
        <w:t>Further updates</w:t>
      </w:r>
    </w:p>
    <w:p w14:paraId="07F29612" w14:textId="77777777" w:rsidR="00C55778" w:rsidRDefault="003F5B5D" w:rsidP="00C55778">
      <w:pPr>
        <w:spacing w:after="120" w:line="240" w:lineRule="auto"/>
        <w:ind w:left="709" w:hanging="709"/>
        <w:rPr>
          <w:rFonts w:asciiTheme="minorHAnsi" w:eastAsia="Times New Roman" w:hAnsiTheme="minorHAnsi"/>
        </w:rPr>
      </w:pPr>
      <w:r>
        <w:rPr>
          <w:rFonts w:asciiTheme="minorHAnsi" w:eastAsia="Times New Roman" w:hAnsiTheme="minorHAnsi"/>
        </w:rPr>
        <w:t>9.4</w:t>
      </w:r>
      <w:r w:rsidR="003B287A">
        <w:rPr>
          <w:rFonts w:asciiTheme="minorHAnsi" w:eastAsia="Times New Roman" w:hAnsiTheme="minorHAnsi"/>
        </w:rPr>
        <w:tab/>
        <w:t xml:space="preserve">There were no further updates </w:t>
      </w:r>
      <w:r w:rsidR="0053297C">
        <w:rPr>
          <w:rFonts w:asciiTheme="minorHAnsi" w:eastAsia="Times New Roman" w:hAnsiTheme="minorHAnsi"/>
        </w:rPr>
        <w:t>on resource matters.</w:t>
      </w:r>
    </w:p>
    <w:p w14:paraId="196B0BF5" w14:textId="77777777" w:rsidR="00C55778" w:rsidRDefault="00C55778" w:rsidP="00C55778">
      <w:pPr>
        <w:spacing w:after="120" w:line="240" w:lineRule="auto"/>
        <w:ind w:left="709" w:hanging="709"/>
        <w:rPr>
          <w:rFonts w:asciiTheme="minorHAnsi" w:eastAsia="Times New Roman" w:hAnsiTheme="minorHAnsi"/>
          <w:b/>
          <w:caps/>
          <w:kern w:val="32"/>
        </w:rPr>
      </w:pPr>
      <w:proofErr w:type="gramStart"/>
      <w:r w:rsidRPr="00C55778">
        <w:rPr>
          <w:rFonts w:asciiTheme="minorHAnsi" w:eastAsia="Times New Roman" w:hAnsiTheme="minorHAnsi"/>
          <w:b/>
        </w:rPr>
        <w:t>10.</w:t>
      </w:r>
      <w:r w:rsidRPr="00C55778">
        <w:rPr>
          <w:rFonts w:asciiTheme="minorHAnsi" w:eastAsia="Times New Roman" w:hAnsiTheme="minorHAnsi"/>
          <w:b/>
        </w:rPr>
        <w:tab/>
      </w:r>
      <w:r w:rsidR="003F5B5D" w:rsidRPr="00C55778">
        <w:rPr>
          <w:rFonts w:asciiTheme="minorHAnsi" w:eastAsia="Times New Roman" w:hAnsiTheme="minorHAnsi"/>
          <w:b/>
          <w:caps/>
          <w:kern w:val="32"/>
        </w:rPr>
        <w:t>it</w:t>
      </w:r>
      <w:proofErr w:type="gramEnd"/>
      <w:r w:rsidR="003F5B5D" w:rsidRPr="00C55778">
        <w:rPr>
          <w:rFonts w:asciiTheme="minorHAnsi" w:eastAsia="Times New Roman" w:hAnsiTheme="minorHAnsi"/>
          <w:b/>
          <w:caps/>
          <w:kern w:val="32"/>
        </w:rPr>
        <w:t xml:space="preserve"> policy (including </w:t>
      </w:r>
      <w:r w:rsidR="005105C9" w:rsidRPr="00C55778">
        <w:rPr>
          <w:rFonts w:asciiTheme="minorHAnsi" w:eastAsia="Times New Roman" w:hAnsiTheme="minorHAnsi"/>
          <w:b/>
          <w:caps/>
          <w:kern w:val="32"/>
        </w:rPr>
        <w:t xml:space="preserve">acceptable use by </w:t>
      </w:r>
      <w:r w:rsidR="003F5B5D" w:rsidRPr="00C55778">
        <w:rPr>
          <w:rFonts w:asciiTheme="minorHAnsi" w:eastAsia="Times New Roman" w:hAnsiTheme="minorHAnsi"/>
          <w:b/>
          <w:caps/>
          <w:kern w:val="32"/>
        </w:rPr>
        <w:t>governors)</w:t>
      </w:r>
    </w:p>
    <w:p w14:paraId="69244122" w14:textId="77777777" w:rsidR="00C55778" w:rsidRDefault="003F5B5D" w:rsidP="00C55778">
      <w:pPr>
        <w:spacing w:after="120" w:line="240" w:lineRule="auto"/>
        <w:ind w:left="709" w:hanging="709"/>
        <w:rPr>
          <w:rFonts w:asciiTheme="minorHAnsi" w:eastAsia="Times New Roman" w:hAnsiTheme="minorHAnsi"/>
          <w:kern w:val="32"/>
        </w:rPr>
      </w:pPr>
      <w:r w:rsidRPr="003F5B5D">
        <w:rPr>
          <w:rFonts w:asciiTheme="minorHAnsi" w:eastAsia="Times New Roman" w:hAnsiTheme="minorHAnsi"/>
          <w:caps/>
          <w:kern w:val="32"/>
        </w:rPr>
        <w:t>10.1</w:t>
      </w:r>
      <w:r w:rsidRPr="003F5B5D">
        <w:rPr>
          <w:rFonts w:asciiTheme="minorHAnsi" w:eastAsia="Times New Roman" w:hAnsiTheme="minorHAnsi"/>
          <w:caps/>
          <w:kern w:val="32"/>
        </w:rPr>
        <w:tab/>
      </w:r>
      <w:r w:rsidR="005105C9">
        <w:rPr>
          <w:rFonts w:asciiTheme="minorHAnsi" w:eastAsia="Times New Roman" w:hAnsiTheme="minorHAnsi"/>
          <w:kern w:val="32"/>
        </w:rPr>
        <w:t>The Headteacher shared the IT Policy on screen.</w:t>
      </w:r>
    </w:p>
    <w:p w14:paraId="0CE314AC" w14:textId="77777777" w:rsidR="00C55778" w:rsidRDefault="003F5B5D" w:rsidP="00C55778">
      <w:pPr>
        <w:spacing w:after="120" w:line="240" w:lineRule="auto"/>
        <w:ind w:left="709" w:hanging="709"/>
        <w:rPr>
          <w:rFonts w:asciiTheme="minorHAnsi" w:eastAsia="Times New Roman" w:hAnsiTheme="minorHAnsi"/>
          <w:kern w:val="32"/>
        </w:rPr>
      </w:pPr>
      <w:r>
        <w:rPr>
          <w:rFonts w:asciiTheme="minorHAnsi" w:eastAsia="Times New Roman" w:hAnsiTheme="minorHAnsi"/>
          <w:caps/>
          <w:kern w:val="32"/>
        </w:rPr>
        <w:t>10.2</w:t>
      </w:r>
      <w:r>
        <w:rPr>
          <w:rFonts w:asciiTheme="minorHAnsi" w:eastAsia="Times New Roman" w:hAnsiTheme="minorHAnsi"/>
          <w:caps/>
          <w:kern w:val="32"/>
        </w:rPr>
        <w:tab/>
      </w:r>
      <w:r w:rsidR="005105C9">
        <w:rPr>
          <w:rFonts w:asciiTheme="minorHAnsi" w:eastAsia="Times New Roman" w:hAnsiTheme="minorHAnsi"/>
          <w:kern w:val="32"/>
        </w:rPr>
        <w:t>The IT governor said that the subject was taught by the TAs, who had taken ownership of and become specialists</w:t>
      </w:r>
      <w:r w:rsidR="005105C9" w:rsidRPr="005105C9">
        <w:rPr>
          <w:rFonts w:asciiTheme="minorHAnsi" w:eastAsia="Times New Roman" w:hAnsiTheme="minorHAnsi"/>
          <w:kern w:val="32"/>
        </w:rPr>
        <w:t xml:space="preserve"> </w:t>
      </w:r>
      <w:r w:rsidR="005105C9">
        <w:rPr>
          <w:rFonts w:asciiTheme="minorHAnsi" w:eastAsia="Times New Roman" w:hAnsiTheme="minorHAnsi"/>
          <w:kern w:val="32"/>
        </w:rPr>
        <w:t>in this area of the curriculum.  The children had different abilities and worked in pairs to share a computer, but all were engaged and understood t</w:t>
      </w:r>
      <w:r w:rsidR="006E2085">
        <w:rPr>
          <w:rFonts w:asciiTheme="minorHAnsi" w:eastAsia="Times New Roman" w:hAnsiTheme="minorHAnsi"/>
          <w:kern w:val="32"/>
        </w:rPr>
        <w:t xml:space="preserve">he issues around online safety.  </w:t>
      </w:r>
    </w:p>
    <w:p w14:paraId="3EE22FA8" w14:textId="7E9CC11B" w:rsidR="003F5B5D" w:rsidRDefault="006E2085" w:rsidP="00C55778">
      <w:pPr>
        <w:spacing w:after="120" w:line="240" w:lineRule="auto"/>
        <w:ind w:left="709" w:hanging="709"/>
        <w:rPr>
          <w:rFonts w:asciiTheme="minorHAnsi" w:eastAsia="Times New Roman" w:hAnsiTheme="minorHAnsi"/>
          <w:kern w:val="32"/>
        </w:rPr>
      </w:pPr>
      <w:r>
        <w:rPr>
          <w:rFonts w:asciiTheme="minorHAnsi" w:eastAsia="Times New Roman" w:hAnsiTheme="minorHAnsi"/>
          <w:kern w:val="32"/>
        </w:rPr>
        <w:t>10.3</w:t>
      </w:r>
      <w:r>
        <w:rPr>
          <w:rFonts w:asciiTheme="minorHAnsi" w:eastAsia="Times New Roman" w:hAnsiTheme="minorHAnsi"/>
          <w:kern w:val="32"/>
        </w:rPr>
        <w:tab/>
        <w:t>The Headteacher said that e-safety was the first module studied.  The School’s internet system included filters, but was not locked down; consequently, children needed to know how to report anything inappropriate.  Pupils in KS2 were given a school-based email address for use within Mylor Bridge School only.  Children were taught how to write an email in Y3; these were monitored by the Headteacher.  The whole-school approach was focussed on keeping children safe.  The School now took accountability for online bullying outside school, as it had an impact inside the classroom.</w:t>
      </w:r>
    </w:p>
    <w:p w14:paraId="147FDE87" w14:textId="4DB94DC7" w:rsidR="006E2085" w:rsidRDefault="006E2085" w:rsidP="006E2085">
      <w:pPr>
        <w:keepNext/>
        <w:overflowPunct/>
        <w:spacing w:after="120" w:line="240" w:lineRule="auto"/>
        <w:ind w:left="709" w:hanging="709"/>
        <w:outlineLvl w:val="0"/>
        <w:rPr>
          <w:rFonts w:asciiTheme="minorHAnsi" w:eastAsia="Times New Roman" w:hAnsiTheme="minorHAnsi"/>
          <w:kern w:val="32"/>
        </w:rPr>
      </w:pPr>
      <w:r>
        <w:rPr>
          <w:rFonts w:asciiTheme="minorHAnsi" w:eastAsia="Times New Roman" w:hAnsiTheme="minorHAnsi"/>
          <w:kern w:val="32"/>
        </w:rPr>
        <w:lastRenderedPageBreak/>
        <w:t>10.4</w:t>
      </w:r>
      <w:r>
        <w:rPr>
          <w:rFonts w:asciiTheme="minorHAnsi" w:eastAsia="Times New Roman" w:hAnsiTheme="minorHAnsi"/>
          <w:kern w:val="32"/>
        </w:rPr>
        <w:tab/>
        <w:t>The Clerk observed t</w:t>
      </w:r>
      <w:r w:rsidR="00BC2CF2">
        <w:rPr>
          <w:rFonts w:asciiTheme="minorHAnsi" w:eastAsia="Times New Roman" w:hAnsiTheme="minorHAnsi"/>
          <w:kern w:val="32"/>
        </w:rPr>
        <w:t>hat not all governors were adhering to the Acceptable Use Policy, as they often requested that links to governance documents be sent to their personal email addresses.  If governors were able to access their school email addresses, they should be able to locate the papers on SharePoint; the documents were also uploaded to e-Schools.  A prompt could be sent to a private email address.  Governors agreed that it was their responsibility to ensure that they could access their school emails and the document repositories.</w:t>
      </w:r>
    </w:p>
    <w:p w14:paraId="48C52215" w14:textId="76512CDE" w:rsidR="00BC2CF2" w:rsidRDefault="00BC2CF2" w:rsidP="006E2085">
      <w:pPr>
        <w:keepNext/>
        <w:overflowPunct/>
        <w:spacing w:after="120" w:line="240" w:lineRule="auto"/>
        <w:ind w:left="709" w:hanging="709"/>
        <w:outlineLvl w:val="0"/>
        <w:rPr>
          <w:rFonts w:asciiTheme="minorHAnsi" w:eastAsia="Times New Roman" w:hAnsiTheme="minorHAnsi"/>
          <w:kern w:val="32"/>
        </w:rPr>
      </w:pPr>
      <w:r>
        <w:rPr>
          <w:rFonts w:asciiTheme="minorHAnsi" w:eastAsia="Times New Roman" w:hAnsiTheme="minorHAnsi"/>
          <w:kern w:val="32"/>
        </w:rPr>
        <w:t>10.5</w:t>
      </w:r>
      <w:r>
        <w:rPr>
          <w:rFonts w:asciiTheme="minorHAnsi" w:eastAsia="Times New Roman" w:hAnsiTheme="minorHAnsi"/>
          <w:kern w:val="32"/>
        </w:rPr>
        <w:tab/>
        <w:t>The FGB:</w:t>
      </w:r>
    </w:p>
    <w:p w14:paraId="18E723B2" w14:textId="675C1D5A" w:rsidR="00BC2CF2" w:rsidRDefault="00BC2CF2" w:rsidP="006E2085">
      <w:pPr>
        <w:keepNext/>
        <w:overflowPunct/>
        <w:spacing w:after="120" w:line="240" w:lineRule="auto"/>
        <w:ind w:left="709" w:hanging="709"/>
        <w:outlineLvl w:val="0"/>
        <w:rPr>
          <w:rFonts w:asciiTheme="minorHAnsi" w:eastAsia="Times New Roman" w:hAnsiTheme="minorHAnsi"/>
          <w:kern w:val="32"/>
        </w:rPr>
      </w:pPr>
      <w:r>
        <w:rPr>
          <w:rFonts w:asciiTheme="minorHAnsi" w:eastAsia="Times New Roman" w:hAnsiTheme="minorHAnsi"/>
          <w:kern w:val="32"/>
        </w:rPr>
        <w:tab/>
        <w:t xml:space="preserve">a) </w:t>
      </w:r>
      <w:r>
        <w:rPr>
          <w:rFonts w:asciiTheme="minorHAnsi" w:eastAsia="Times New Roman" w:hAnsiTheme="minorHAnsi"/>
          <w:kern w:val="32"/>
        </w:rPr>
        <w:tab/>
      </w:r>
      <w:proofErr w:type="gramStart"/>
      <w:r w:rsidRPr="00BC2CF2">
        <w:rPr>
          <w:rFonts w:asciiTheme="minorHAnsi" w:eastAsia="Times New Roman" w:hAnsiTheme="minorHAnsi"/>
          <w:b/>
          <w:kern w:val="32"/>
        </w:rPr>
        <w:t>noted</w:t>
      </w:r>
      <w:proofErr w:type="gramEnd"/>
      <w:r>
        <w:rPr>
          <w:rFonts w:asciiTheme="minorHAnsi" w:eastAsia="Times New Roman" w:hAnsiTheme="minorHAnsi"/>
          <w:kern w:val="32"/>
        </w:rPr>
        <w:t xml:space="preserve"> the IT Policy</w:t>
      </w:r>
    </w:p>
    <w:p w14:paraId="7EF5AA1A" w14:textId="1C50EB35" w:rsidR="00BC2CF2" w:rsidRPr="006E2085" w:rsidRDefault="00BC2CF2" w:rsidP="006E2085">
      <w:pPr>
        <w:keepNext/>
        <w:overflowPunct/>
        <w:spacing w:after="120" w:line="240" w:lineRule="auto"/>
        <w:ind w:left="709" w:hanging="709"/>
        <w:outlineLvl w:val="0"/>
        <w:rPr>
          <w:rFonts w:asciiTheme="minorHAnsi" w:eastAsia="Times New Roman" w:hAnsiTheme="minorHAnsi"/>
          <w:kern w:val="32"/>
        </w:rPr>
      </w:pPr>
      <w:r>
        <w:rPr>
          <w:rFonts w:asciiTheme="minorHAnsi" w:eastAsia="Times New Roman" w:hAnsiTheme="minorHAnsi"/>
          <w:kern w:val="32"/>
        </w:rPr>
        <w:tab/>
        <w:t>b)</w:t>
      </w:r>
      <w:r>
        <w:rPr>
          <w:rFonts w:asciiTheme="minorHAnsi" w:eastAsia="Times New Roman" w:hAnsiTheme="minorHAnsi"/>
          <w:kern w:val="32"/>
        </w:rPr>
        <w:tab/>
      </w:r>
      <w:proofErr w:type="gramStart"/>
      <w:r w:rsidRPr="00BC2CF2">
        <w:rPr>
          <w:rFonts w:asciiTheme="minorHAnsi" w:eastAsia="Times New Roman" w:hAnsiTheme="minorHAnsi"/>
          <w:b/>
          <w:kern w:val="32"/>
        </w:rPr>
        <w:t>approved</w:t>
      </w:r>
      <w:proofErr w:type="gramEnd"/>
      <w:r>
        <w:rPr>
          <w:rFonts w:asciiTheme="minorHAnsi" w:eastAsia="Times New Roman" w:hAnsiTheme="minorHAnsi"/>
          <w:kern w:val="32"/>
        </w:rPr>
        <w:t xml:space="preserve"> the Acceptable Use Policy</w:t>
      </w:r>
    </w:p>
    <w:p w14:paraId="4889A4DE" w14:textId="0A2929C3" w:rsidR="00301FA9" w:rsidRPr="0029244C" w:rsidRDefault="003F5B5D" w:rsidP="00C55778">
      <w:pPr>
        <w:pStyle w:val="ListParagraph"/>
        <w:keepNext/>
        <w:numPr>
          <w:ilvl w:val="0"/>
          <w:numId w:val="21"/>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governance meeting schedule 2022/23</w:t>
      </w:r>
    </w:p>
    <w:p w14:paraId="63BEE1D1" w14:textId="6AA91DB7" w:rsidR="0053297C" w:rsidRDefault="008B0C59" w:rsidP="00554794">
      <w:pPr>
        <w:spacing w:after="120" w:line="240" w:lineRule="auto"/>
        <w:ind w:left="709" w:hanging="709"/>
        <w:rPr>
          <w:rFonts w:asciiTheme="minorHAnsi" w:eastAsia="Times New Roman" w:hAnsiTheme="minorHAnsi"/>
        </w:rPr>
      </w:pPr>
      <w:r>
        <w:rPr>
          <w:rFonts w:asciiTheme="minorHAnsi" w:eastAsia="Times New Roman" w:hAnsiTheme="minorHAnsi"/>
        </w:rPr>
        <w:t>11</w:t>
      </w:r>
      <w:r w:rsidR="0053297C">
        <w:rPr>
          <w:rFonts w:asciiTheme="minorHAnsi" w:eastAsia="Times New Roman" w:hAnsiTheme="minorHAnsi"/>
        </w:rPr>
        <w:t>.1</w:t>
      </w:r>
      <w:r w:rsidR="0053297C">
        <w:rPr>
          <w:rFonts w:asciiTheme="minorHAnsi" w:eastAsia="Times New Roman" w:hAnsiTheme="minorHAnsi"/>
        </w:rPr>
        <w:tab/>
      </w:r>
      <w:r w:rsidR="003F5B5D">
        <w:rPr>
          <w:rFonts w:asciiTheme="minorHAnsi" w:eastAsia="Times New Roman" w:hAnsiTheme="minorHAnsi"/>
        </w:rPr>
        <w:t xml:space="preserve">A proposed schedule of governance meetings, prepared by the Clerk, </w:t>
      </w:r>
      <w:r w:rsidR="00AA7265">
        <w:rPr>
          <w:rFonts w:asciiTheme="minorHAnsi" w:eastAsia="Times New Roman" w:hAnsiTheme="minorHAnsi"/>
        </w:rPr>
        <w:t xml:space="preserve">had been shared with governors prior to the meeting.  </w:t>
      </w:r>
      <w:r w:rsidR="0053297C">
        <w:rPr>
          <w:rFonts w:asciiTheme="minorHAnsi" w:eastAsia="Times New Roman" w:hAnsiTheme="minorHAnsi"/>
        </w:rPr>
        <w:t xml:space="preserve">  </w:t>
      </w:r>
      <w:r w:rsidR="00191980">
        <w:rPr>
          <w:rFonts w:asciiTheme="minorHAnsi" w:eastAsia="Times New Roman" w:hAnsiTheme="minorHAnsi"/>
        </w:rPr>
        <w:t>The Headteacher said that the facility to join the meeting via Teams would be arranged if governors were unable to attend in person, as Zoom had now restricted free meetings to 40 minutes.</w:t>
      </w:r>
    </w:p>
    <w:p w14:paraId="7E1B74D4" w14:textId="34C44F9C" w:rsidR="0063327F" w:rsidRDefault="0053297C" w:rsidP="003479B6">
      <w:pPr>
        <w:spacing w:after="0" w:line="240" w:lineRule="auto"/>
        <w:ind w:left="709" w:hanging="709"/>
        <w:rPr>
          <w:rFonts w:asciiTheme="minorHAnsi" w:eastAsia="Times New Roman" w:hAnsiTheme="minorHAnsi"/>
        </w:rPr>
      </w:pPr>
      <w:r>
        <w:rPr>
          <w:rFonts w:asciiTheme="minorHAnsi" w:eastAsia="Times New Roman" w:hAnsiTheme="minorHAnsi"/>
        </w:rPr>
        <w:t>11.2</w:t>
      </w:r>
      <w:r>
        <w:rPr>
          <w:rFonts w:asciiTheme="minorHAnsi" w:eastAsia="Times New Roman" w:hAnsiTheme="minorHAnsi"/>
        </w:rPr>
        <w:tab/>
        <w:t xml:space="preserve">The </w:t>
      </w:r>
      <w:r w:rsidR="00AA7265">
        <w:rPr>
          <w:rFonts w:asciiTheme="minorHAnsi" w:eastAsia="Times New Roman" w:hAnsiTheme="minorHAnsi"/>
        </w:rPr>
        <w:t xml:space="preserve">FGB </w:t>
      </w:r>
      <w:r w:rsidR="003F5B5D">
        <w:rPr>
          <w:rFonts w:asciiTheme="minorHAnsi" w:eastAsia="Times New Roman" w:hAnsiTheme="minorHAnsi"/>
          <w:b/>
        </w:rPr>
        <w:t xml:space="preserve">agreed </w:t>
      </w:r>
      <w:r w:rsidR="00191980">
        <w:rPr>
          <w:rFonts w:asciiTheme="minorHAnsi" w:eastAsia="Times New Roman" w:hAnsiTheme="minorHAnsi"/>
        </w:rPr>
        <w:t>the Governance Meeting Schedule 2022/23.</w:t>
      </w:r>
    </w:p>
    <w:p w14:paraId="1AC4094F" w14:textId="77777777" w:rsidR="00CA003A" w:rsidRDefault="00CA003A" w:rsidP="003479B6">
      <w:pPr>
        <w:spacing w:after="0" w:line="240" w:lineRule="auto"/>
        <w:ind w:left="709" w:hanging="709"/>
        <w:rPr>
          <w:rFonts w:asciiTheme="minorHAnsi" w:eastAsia="Times New Roman" w:hAnsiTheme="minorHAnsi"/>
        </w:rPr>
      </w:pPr>
    </w:p>
    <w:p w14:paraId="021CE170" w14:textId="6A2EE51E" w:rsidR="00CA003A" w:rsidRPr="00AC4962" w:rsidRDefault="00CA003A" w:rsidP="00CA003A">
      <w:pPr>
        <w:spacing w:after="120" w:line="240" w:lineRule="auto"/>
        <w:ind w:left="709" w:hanging="709"/>
        <w:rPr>
          <w:rFonts w:asciiTheme="minorHAnsi" w:hAnsiTheme="minorHAnsi" w:cs="Calibri"/>
          <w:i/>
          <w:color w:val="000000"/>
          <w:lang w:eastAsia="en-GB"/>
        </w:rPr>
      </w:pPr>
      <w:r>
        <w:rPr>
          <w:rFonts w:asciiTheme="minorHAnsi" w:hAnsiTheme="minorHAnsi" w:cs="Calibri"/>
          <w:i/>
          <w:color w:val="000000"/>
          <w:lang w:eastAsia="en-GB"/>
        </w:rPr>
        <w:t xml:space="preserve">Chris Gould </w:t>
      </w:r>
      <w:r w:rsidRPr="00AC4962">
        <w:rPr>
          <w:rFonts w:asciiTheme="minorHAnsi" w:hAnsiTheme="minorHAnsi" w:cs="Calibri"/>
          <w:i/>
          <w:color w:val="000000"/>
          <w:lang w:eastAsia="en-GB"/>
        </w:rPr>
        <w:t>left the meeting at 18.</w:t>
      </w:r>
      <w:r>
        <w:rPr>
          <w:rFonts w:asciiTheme="minorHAnsi" w:hAnsiTheme="minorHAnsi" w:cs="Calibri"/>
          <w:i/>
          <w:color w:val="000000"/>
          <w:lang w:eastAsia="en-GB"/>
        </w:rPr>
        <w:t>45</w:t>
      </w:r>
      <w:r w:rsidRPr="00AC4962">
        <w:rPr>
          <w:rFonts w:asciiTheme="minorHAnsi" w:hAnsiTheme="minorHAnsi" w:cs="Calibri"/>
          <w:i/>
          <w:color w:val="000000"/>
          <w:lang w:eastAsia="en-GB"/>
        </w:rPr>
        <w:t xml:space="preserve"> – the meeting was still quorate. </w:t>
      </w:r>
    </w:p>
    <w:p w14:paraId="1CEB2C13" w14:textId="7A1C133B" w:rsidR="00AA7265" w:rsidRPr="0029244C" w:rsidRDefault="003F5B5D" w:rsidP="00AA7265">
      <w:pPr>
        <w:pStyle w:val="ListParagraph"/>
        <w:keepNext/>
        <w:numPr>
          <w:ilvl w:val="0"/>
          <w:numId w:val="21"/>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governor monitoring roles</w:t>
      </w:r>
    </w:p>
    <w:p w14:paraId="0506A00F" w14:textId="2686C5C3" w:rsidR="00AA7265" w:rsidRDefault="00AA7265" w:rsidP="00363104">
      <w:pPr>
        <w:spacing w:after="120" w:line="240" w:lineRule="auto"/>
        <w:ind w:left="709" w:hanging="709"/>
        <w:rPr>
          <w:rFonts w:asciiTheme="minorHAnsi" w:eastAsia="Times New Roman" w:hAnsiTheme="minorHAnsi"/>
        </w:rPr>
      </w:pPr>
      <w:r>
        <w:rPr>
          <w:rFonts w:asciiTheme="minorHAnsi" w:eastAsia="Times New Roman" w:hAnsiTheme="minorHAnsi"/>
        </w:rPr>
        <w:t>12.1</w:t>
      </w:r>
      <w:r>
        <w:rPr>
          <w:rFonts w:asciiTheme="minorHAnsi" w:eastAsia="Times New Roman" w:hAnsiTheme="minorHAnsi"/>
        </w:rPr>
        <w:tab/>
        <w:t xml:space="preserve">The </w:t>
      </w:r>
      <w:r w:rsidR="00191980">
        <w:rPr>
          <w:rFonts w:asciiTheme="minorHAnsi" w:eastAsia="Times New Roman" w:hAnsiTheme="minorHAnsi"/>
        </w:rPr>
        <w:t>Headteacher said that the monitoring schedule for 2022/23 would be sent out in September.  The allocation of governors to specific roles would remain much the same as 2021/22.</w:t>
      </w:r>
    </w:p>
    <w:p w14:paraId="219F4704" w14:textId="1B5D98BE" w:rsidR="00363104" w:rsidRDefault="00363104" w:rsidP="00363104">
      <w:pPr>
        <w:spacing w:after="120" w:line="240" w:lineRule="auto"/>
        <w:ind w:left="709" w:hanging="709"/>
        <w:rPr>
          <w:rFonts w:asciiTheme="minorHAnsi" w:eastAsia="Times New Roman" w:hAnsiTheme="minorHAnsi"/>
        </w:rPr>
      </w:pPr>
      <w:r>
        <w:rPr>
          <w:rFonts w:asciiTheme="minorHAnsi" w:eastAsia="Times New Roman" w:hAnsiTheme="minorHAnsi"/>
        </w:rPr>
        <w:t>12.2</w:t>
      </w:r>
      <w:r>
        <w:rPr>
          <w:rFonts w:asciiTheme="minorHAnsi" w:eastAsia="Times New Roman" w:hAnsiTheme="minorHAnsi"/>
        </w:rPr>
        <w:tab/>
      </w:r>
      <w:r w:rsidR="00191980">
        <w:rPr>
          <w:rFonts w:asciiTheme="minorHAnsi" w:eastAsia="Times New Roman" w:hAnsiTheme="minorHAnsi"/>
        </w:rPr>
        <w:t>A governor observed that her availability frequently clashed with that of the teacher, and requested a change of responsibility.</w:t>
      </w:r>
    </w:p>
    <w:p w14:paraId="14DB2275" w14:textId="77777777" w:rsidR="00191980" w:rsidRDefault="008B0B3B" w:rsidP="00363104">
      <w:pPr>
        <w:spacing w:after="120" w:line="240" w:lineRule="auto"/>
        <w:ind w:left="709" w:hanging="709"/>
        <w:rPr>
          <w:rFonts w:asciiTheme="minorHAnsi" w:eastAsia="Times New Roman" w:hAnsiTheme="minorHAnsi"/>
        </w:rPr>
      </w:pPr>
      <w:r>
        <w:rPr>
          <w:rFonts w:asciiTheme="minorHAnsi" w:eastAsia="Times New Roman" w:hAnsiTheme="minorHAnsi"/>
        </w:rPr>
        <w:t>12.</w:t>
      </w:r>
      <w:r w:rsidR="007F06DE">
        <w:rPr>
          <w:rFonts w:asciiTheme="minorHAnsi" w:eastAsia="Times New Roman" w:hAnsiTheme="minorHAnsi"/>
        </w:rPr>
        <w:t>3</w:t>
      </w:r>
      <w:r w:rsidR="007F06DE">
        <w:rPr>
          <w:rFonts w:asciiTheme="minorHAnsi" w:eastAsia="Times New Roman" w:hAnsiTheme="minorHAnsi"/>
        </w:rPr>
        <w:tab/>
      </w:r>
      <w:r w:rsidR="00191980">
        <w:rPr>
          <w:rFonts w:asciiTheme="minorHAnsi" w:eastAsia="Times New Roman" w:hAnsiTheme="minorHAnsi"/>
        </w:rPr>
        <w:t>The following changes were agreed:</w:t>
      </w:r>
    </w:p>
    <w:p w14:paraId="089A17A6" w14:textId="64998453" w:rsidR="00191980" w:rsidRDefault="00191980" w:rsidP="00363104">
      <w:pPr>
        <w:spacing w:after="120" w:line="240" w:lineRule="auto"/>
        <w:ind w:left="709" w:hanging="709"/>
        <w:rPr>
          <w:rFonts w:asciiTheme="minorHAnsi" w:eastAsia="Times New Roman" w:hAnsiTheme="minorHAnsi"/>
        </w:rPr>
      </w:pPr>
      <w:r>
        <w:rPr>
          <w:rFonts w:asciiTheme="minorHAnsi" w:eastAsia="Times New Roman" w:hAnsiTheme="minorHAnsi"/>
        </w:rPr>
        <w:tab/>
      </w:r>
      <w:r w:rsidR="00FA791C">
        <w:rPr>
          <w:rFonts w:asciiTheme="minorHAnsi" w:eastAsia="Times New Roman" w:hAnsiTheme="minorHAnsi"/>
        </w:rPr>
        <w:t>a)</w:t>
      </w:r>
      <w:r w:rsidR="00FA791C">
        <w:rPr>
          <w:rFonts w:asciiTheme="minorHAnsi" w:eastAsia="Times New Roman" w:hAnsiTheme="minorHAnsi"/>
        </w:rPr>
        <w:tab/>
      </w:r>
      <w:r>
        <w:rPr>
          <w:rFonts w:asciiTheme="minorHAnsi" w:eastAsia="Times New Roman" w:hAnsiTheme="minorHAnsi"/>
        </w:rPr>
        <w:t>Ruth Green – add EYFS, maintain SEND, drop Art/DT</w:t>
      </w:r>
    </w:p>
    <w:p w14:paraId="12B12887" w14:textId="70763E4A" w:rsidR="00191980" w:rsidRDefault="00191980" w:rsidP="00363104">
      <w:pPr>
        <w:spacing w:after="120" w:line="240" w:lineRule="auto"/>
        <w:ind w:left="709" w:hanging="709"/>
        <w:rPr>
          <w:rFonts w:asciiTheme="minorHAnsi" w:eastAsia="Times New Roman" w:hAnsiTheme="minorHAnsi"/>
        </w:rPr>
      </w:pPr>
      <w:r>
        <w:rPr>
          <w:rFonts w:asciiTheme="minorHAnsi" w:eastAsia="Times New Roman" w:hAnsiTheme="minorHAnsi"/>
        </w:rPr>
        <w:tab/>
      </w:r>
      <w:r w:rsidR="00FA791C">
        <w:rPr>
          <w:rFonts w:asciiTheme="minorHAnsi" w:eastAsia="Times New Roman" w:hAnsiTheme="minorHAnsi"/>
        </w:rPr>
        <w:t>b)</w:t>
      </w:r>
      <w:r w:rsidR="00FA791C">
        <w:rPr>
          <w:rFonts w:asciiTheme="minorHAnsi" w:eastAsia="Times New Roman" w:hAnsiTheme="minorHAnsi"/>
        </w:rPr>
        <w:tab/>
      </w:r>
      <w:r>
        <w:rPr>
          <w:rFonts w:asciiTheme="minorHAnsi" w:eastAsia="Times New Roman" w:hAnsiTheme="minorHAnsi"/>
        </w:rPr>
        <w:t>Tamsin Gittens – add Art/DT, maintain Safeguarding and Attendance, Pastora</w:t>
      </w:r>
      <w:r w:rsidR="00FA791C">
        <w:rPr>
          <w:rFonts w:asciiTheme="minorHAnsi" w:eastAsia="Times New Roman" w:hAnsiTheme="minorHAnsi"/>
        </w:rPr>
        <w:t>l</w:t>
      </w:r>
      <w:bookmarkStart w:id="0" w:name="_GoBack"/>
      <w:bookmarkEnd w:id="0"/>
    </w:p>
    <w:p w14:paraId="63074472" w14:textId="7399694C" w:rsidR="008B0B3B" w:rsidRDefault="00191980" w:rsidP="00363104">
      <w:pPr>
        <w:spacing w:after="120" w:line="240" w:lineRule="auto"/>
        <w:ind w:left="709" w:hanging="709"/>
        <w:rPr>
          <w:rFonts w:asciiTheme="minorHAnsi" w:eastAsia="Times New Roman" w:hAnsiTheme="minorHAnsi"/>
        </w:rPr>
      </w:pPr>
      <w:r>
        <w:rPr>
          <w:rFonts w:asciiTheme="minorHAnsi" w:eastAsia="Times New Roman" w:hAnsiTheme="minorHAnsi"/>
        </w:rPr>
        <w:tab/>
      </w:r>
      <w:r w:rsidR="00FA791C">
        <w:rPr>
          <w:rFonts w:asciiTheme="minorHAnsi" w:eastAsia="Times New Roman" w:hAnsiTheme="minorHAnsi"/>
        </w:rPr>
        <w:t>c)</w:t>
      </w:r>
      <w:r w:rsidR="00FA791C">
        <w:rPr>
          <w:rFonts w:asciiTheme="minorHAnsi" w:eastAsia="Times New Roman" w:hAnsiTheme="minorHAnsi"/>
        </w:rPr>
        <w:tab/>
      </w:r>
      <w:r>
        <w:rPr>
          <w:rFonts w:asciiTheme="minorHAnsi" w:eastAsia="Times New Roman" w:hAnsiTheme="minorHAnsi"/>
        </w:rPr>
        <w:t xml:space="preserve">Gemma Thompson – </w:t>
      </w:r>
      <w:proofErr w:type="gramStart"/>
      <w:r>
        <w:rPr>
          <w:rFonts w:asciiTheme="minorHAnsi" w:eastAsia="Times New Roman" w:hAnsiTheme="minorHAnsi"/>
        </w:rPr>
        <w:t>add</w:t>
      </w:r>
      <w:proofErr w:type="gramEnd"/>
      <w:r>
        <w:rPr>
          <w:rFonts w:asciiTheme="minorHAnsi" w:eastAsia="Times New Roman" w:hAnsiTheme="minorHAnsi"/>
        </w:rPr>
        <w:t xml:space="preserve"> </w:t>
      </w:r>
      <w:r w:rsidR="00FA791C">
        <w:rPr>
          <w:rFonts w:asciiTheme="minorHAnsi" w:eastAsia="Times New Roman" w:hAnsiTheme="minorHAnsi"/>
        </w:rPr>
        <w:t>PHSE, maintain Pupil Premium and Music</w:t>
      </w:r>
      <w:r>
        <w:rPr>
          <w:rFonts w:asciiTheme="minorHAnsi" w:eastAsia="Times New Roman" w:hAnsiTheme="minorHAnsi"/>
        </w:rPr>
        <w:tab/>
      </w:r>
      <w:r w:rsidR="007F06DE">
        <w:rPr>
          <w:rFonts w:asciiTheme="minorHAnsi" w:eastAsia="Times New Roman" w:hAnsiTheme="minorHAnsi"/>
        </w:rPr>
        <w:t xml:space="preserve"> </w:t>
      </w:r>
    </w:p>
    <w:p w14:paraId="5F7D5BB6" w14:textId="43D9CEE7" w:rsidR="00FF634D" w:rsidRPr="0029244C" w:rsidRDefault="00CA003A" w:rsidP="00CF64FE">
      <w:pPr>
        <w:pStyle w:val="ListParagraph"/>
        <w:keepNext/>
        <w:numPr>
          <w:ilvl w:val="0"/>
          <w:numId w:val="21"/>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ofsted readiness</w:t>
      </w:r>
    </w:p>
    <w:p w14:paraId="7090AF39" w14:textId="70F48B56" w:rsidR="00AB30C9" w:rsidRPr="00AB30C9" w:rsidRDefault="00CA003A" w:rsidP="00CA003A">
      <w:pPr>
        <w:spacing w:after="120" w:line="240" w:lineRule="auto"/>
        <w:ind w:left="720"/>
        <w:rPr>
          <w:rFonts w:asciiTheme="minorHAnsi" w:hAnsiTheme="minorHAnsi" w:cs="Calibri"/>
          <w:b/>
          <w:color w:val="000000"/>
          <w:lang w:eastAsia="en-GB"/>
        </w:rPr>
      </w:pPr>
      <w:r>
        <w:rPr>
          <w:rFonts w:asciiTheme="minorHAnsi" w:hAnsiTheme="minorHAnsi" w:cs="Calibri"/>
          <w:color w:val="000000"/>
          <w:lang w:eastAsia="en-GB"/>
        </w:rPr>
        <w:t>The</w:t>
      </w:r>
      <w:r w:rsidR="00DF6C3B">
        <w:rPr>
          <w:rFonts w:asciiTheme="minorHAnsi" w:hAnsiTheme="minorHAnsi" w:cs="Calibri"/>
          <w:color w:val="000000"/>
          <w:lang w:eastAsia="en-GB"/>
        </w:rPr>
        <w:t xml:space="preserve"> Headteacher </w:t>
      </w:r>
      <w:r>
        <w:rPr>
          <w:rFonts w:asciiTheme="minorHAnsi" w:hAnsiTheme="minorHAnsi" w:cs="Calibri"/>
          <w:color w:val="000000"/>
          <w:lang w:eastAsia="en-GB"/>
        </w:rPr>
        <w:t xml:space="preserve">had nothing to report.  Governors felt confident that they were well prepared for an inspection.  </w:t>
      </w:r>
    </w:p>
    <w:p w14:paraId="15E35B8C" w14:textId="660EF013" w:rsidR="00CA003A" w:rsidRDefault="00CA003A" w:rsidP="00577ED8">
      <w:pPr>
        <w:pStyle w:val="ListParagraph"/>
        <w:keepNext/>
        <w:numPr>
          <w:ilvl w:val="0"/>
          <w:numId w:val="21"/>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correspondence</w:t>
      </w:r>
    </w:p>
    <w:p w14:paraId="525E922E" w14:textId="77777777" w:rsidR="00672D03" w:rsidRDefault="00CA003A" w:rsidP="00672D03">
      <w:pPr>
        <w:spacing w:after="120" w:line="240" w:lineRule="auto"/>
        <w:ind w:left="720"/>
        <w:rPr>
          <w:rFonts w:asciiTheme="minorHAnsi" w:hAnsiTheme="minorHAnsi" w:cs="Calibri"/>
          <w:b/>
          <w:i/>
          <w:color w:val="000000"/>
          <w:lang w:eastAsia="en-GB"/>
        </w:rPr>
      </w:pPr>
      <w:r w:rsidRPr="00CA003A">
        <w:rPr>
          <w:rFonts w:asciiTheme="minorHAnsi" w:hAnsiTheme="minorHAnsi" w:cs="Calibri"/>
          <w:b/>
          <w:i/>
          <w:color w:val="000000"/>
          <w:lang w:eastAsia="en-GB"/>
        </w:rPr>
        <w:t>School Start Time</w:t>
      </w:r>
    </w:p>
    <w:p w14:paraId="69467738" w14:textId="3423DD6B" w:rsidR="00FA791C" w:rsidRDefault="003B0A74" w:rsidP="00672D03">
      <w:pPr>
        <w:spacing w:after="120" w:line="240" w:lineRule="auto"/>
        <w:ind w:left="720" w:hanging="720"/>
        <w:rPr>
          <w:rFonts w:asciiTheme="minorHAnsi" w:eastAsia="Times New Roman" w:hAnsiTheme="minorHAnsi"/>
          <w:kern w:val="32"/>
        </w:rPr>
      </w:pPr>
      <w:r w:rsidRPr="003B0A74">
        <w:rPr>
          <w:rFonts w:asciiTheme="minorHAnsi" w:eastAsia="Times New Roman" w:hAnsiTheme="minorHAnsi"/>
          <w:caps/>
          <w:kern w:val="32"/>
        </w:rPr>
        <w:t>14.1</w:t>
      </w:r>
      <w:r w:rsidR="00FA791C">
        <w:rPr>
          <w:rFonts w:asciiTheme="minorHAnsi" w:eastAsia="Times New Roman" w:hAnsiTheme="minorHAnsi"/>
          <w:caps/>
          <w:kern w:val="32"/>
        </w:rPr>
        <w:tab/>
      </w:r>
      <w:r w:rsidR="00FA791C">
        <w:rPr>
          <w:rFonts w:asciiTheme="minorHAnsi" w:eastAsia="Times New Roman" w:hAnsiTheme="minorHAnsi"/>
          <w:kern w:val="32"/>
        </w:rPr>
        <w:t xml:space="preserve">The Headteacher reported that one of the governors (MH) had written to request changes to the proposed new starting time.  In order to meet government expectations that schools be open for 32.5 hours per week, parents </w:t>
      </w:r>
      <w:r w:rsidR="00672D03">
        <w:rPr>
          <w:rFonts w:asciiTheme="minorHAnsi" w:eastAsia="Times New Roman" w:hAnsiTheme="minorHAnsi"/>
          <w:kern w:val="32"/>
        </w:rPr>
        <w:t>had been asked to</w:t>
      </w:r>
      <w:r w:rsidR="00FA791C">
        <w:rPr>
          <w:rFonts w:asciiTheme="minorHAnsi" w:eastAsia="Times New Roman" w:hAnsiTheme="minorHAnsi"/>
          <w:kern w:val="32"/>
        </w:rPr>
        <w:t xml:space="preserve"> </w:t>
      </w:r>
      <w:r w:rsidR="00672D03">
        <w:rPr>
          <w:rFonts w:asciiTheme="minorHAnsi" w:eastAsia="Times New Roman" w:hAnsiTheme="minorHAnsi"/>
          <w:kern w:val="32"/>
        </w:rPr>
        <w:t xml:space="preserve">ensure that their children were dropped off at 08.45 for an immediate start; previous the </w:t>
      </w:r>
      <w:r w:rsidR="00FA791C">
        <w:rPr>
          <w:rFonts w:asciiTheme="minorHAnsi" w:eastAsia="Times New Roman" w:hAnsiTheme="minorHAnsi"/>
          <w:kern w:val="32"/>
        </w:rPr>
        <w:t xml:space="preserve">gates </w:t>
      </w:r>
      <w:r w:rsidR="00672D03">
        <w:rPr>
          <w:rFonts w:asciiTheme="minorHAnsi" w:eastAsia="Times New Roman" w:hAnsiTheme="minorHAnsi"/>
          <w:kern w:val="32"/>
        </w:rPr>
        <w:t xml:space="preserve">had </w:t>
      </w:r>
      <w:r w:rsidR="00FA791C">
        <w:rPr>
          <w:rFonts w:asciiTheme="minorHAnsi" w:eastAsia="Times New Roman" w:hAnsiTheme="minorHAnsi"/>
          <w:kern w:val="32"/>
        </w:rPr>
        <w:t>open</w:t>
      </w:r>
      <w:r w:rsidR="00672D03">
        <w:rPr>
          <w:rFonts w:asciiTheme="minorHAnsi" w:eastAsia="Times New Roman" w:hAnsiTheme="minorHAnsi"/>
          <w:kern w:val="32"/>
        </w:rPr>
        <w:t>ed</w:t>
      </w:r>
      <w:r w:rsidR="00FA791C">
        <w:rPr>
          <w:rFonts w:asciiTheme="minorHAnsi" w:eastAsia="Times New Roman" w:hAnsiTheme="minorHAnsi"/>
          <w:kern w:val="32"/>
        </w:rPr>
        <w:t xml:space="preserve"> at 08.45 </w:t>
      </w:r>
      <w:r w:rsidR="00672D03">
        <w:rPr>
          <w:rFonts w:asciiTheme="minorHAnsi" w:eastAsia="Times New Roman" w:hAnsiTheme="minorHAnsi"/>
          <w:kern w:val="32"/>
        </w:rPr>
        <w:t xml:space="preserve">for </w:t>
      </w:r>
      <w:r w:rsidR="00FA791C">
        <w:rPr>
          <w:rFonts w:asciiTheme="minorHAnsi" w:eastAsia="Times New Roman" w:hAnsiTheme="minorHAnsi"/>
          <w:kern w:val="32"/>
        </w:rPr>
        <w:t>regist</w:t>
      </w:r>
      <w:r w:rsidR="00672D03">
        <w:rPr>
          <w:rFonts w:asciiTheme="minorHAnsi" w:eastAsia="Times New Roman" w:hAnsiTheme="minorHAnsi"/>
          <w:kern w:val="32"/>
        </w:rPr>
        <w:t>ration at</w:t>
      </w:r>
      <w:r w:rsidR="00FA791C">
        <w:rPr>
          <w:rFonts w:asciiTheme="minorHAnsi" w:eastAsia="Times New Roman" w:hAnsiTheme="minorHAnsi"/>
          <w:kern w:val="32"/>
        </w:rPr>
        <w:t xml:space="preserve"> 09.00</w:t>
      </w:r>
      <w:r w:rsidR="00672D03">
        <w:rPr>
          <w:rFonts w:asciiTheme="minorHAnsi" w:eastAsia="Times New Roman" w:hAnsiTheme="minorHAnsi"/>
          <w:kern w:val="32"/>
        </w:rPr>
        <w:t>.</w:t>
      </w:r>
      <w:r w:rsidR="00FA791C">
        <w:rPr>
          <w:rFonts w:asciiTheme="minorHAnsi" w:eastAsia="Times New Roman" w:hAnsiTheme="minorHAnsi"/>
          <w:kern w:val="32"/>
        </w:rPr>
        <w:t xml:space="preserve"> </w:t>
      </w:r>
      <w:r w:rsidR="00672D03">
        <w:rPr>
          <w:rFonts w:asciiTheme="minorHAnsi" w:eastAsia="Times New Roman" w:hAnsiTheme="minorHAnsi"/>
          <w:kern w:val="32"/>
        </w:rPr>
        <w:t>However, the feedback from parents had indicated that the new arrangement created a big rush and there were concerns about safety.</w:t>
      </w:r>
    </w:p>
    <w:p w14:paraId="23D16BDE" w14:textId="2C950956" w:rsidR="00672D03" w:rsidRDefault="00672D03" w:rsidP="00672D03">
      <w:pPr>
        <w:spacing w:after="120" w:line="240" w:lineRule="auto"/>
        <w:ind w:left="720" w:hanging="720"/>
        <w:rPr>
          <w:rFonts w:asciiTheme="minorHAnsi" w:eastAsia="Times New Roman" w:hAnsiTheme="minorHAnsi"/>
          <w:kern w:val="32"/>
        </w:rPr>
      </w:pPr>
      <w:r>
        <w:rPr>
          <w:rFonts w:asciiTheme="minorHAnsi" w:eastAsia="Times New Roman" w:hAnsiTheme="minorHAnsi"/>
          <w:kern w:val="32"/>
        </w:rPr>
        <w:t>14.2</w:t>
      </w:r>
      <w:r>
        <w:rPr>
          <w:rFonts w:asciiTheme="minorHAnsi" w:eastAsia="Times New Roman" w:hAnsiTheme="minorHAnsi"/>
          <w:kern w:val="32"/>
        </w:rPr>
        <w:tab/>
        <w:t>The Headteacher explained that there were financial implications to opening the gates earlier:  the cost of staffing the playground between 08.30 – 08.45 with two TAs would be approximately £1300, which was the equivalent of 100 hours intervention.</w:t>
      </w:r>
    </w:p>
    <w:p w14:paraId="6C93F258" w14:textId="444A172C" w:rsidR="00672D03" w:rsidRDefault="00672D03" w:rsidP="00672D03">
      <w:pPr>
        <w:spacing w:after="120" w:line="240" w:lineRule="auto"/>
        <w:ind w:left="720" w:hanging="720"/>
        <w:rPr>
          <w:rFonts w:asciiTheme="minorHAnsi" w:eastAsia="Times New Roman" w:hAnsiTheme="minorHAnsi"/>
          <w:kern w:val="32"/>
        </w:rPr>
      </w:pPr>
      <w:r>
        <w:rPr>
          <w:rFonts w:asciiTheme="minorHAnsi" w:eastAsia="Times New Roman" w:hAnsiTheme="minorHAnsi"/>
          <w:kern w:val="32"/>
        </w:rPr>
        <w:lastRenderedPageBreak/>
        <w:t>14.3</w:t>
      </w:r>
      <w:r>
        <w:rPr>
          <w:rFonts w:asciiTheme="minorHAnsi" w:eastAsia="Times New Roman" w:hAnsiTheme="minorHAnsi"/>
          <w:kern w:val="32"/>
        </w:rPr>
        <w:tab/>
      </w:r>
      <w:r w:rsidRPr="00672D03">
        <w:rPr>
          <w:rFonts w:asciiTheme="minorHAnsi" w:eastAsia="Times New Roman" w:hAnsiTheme="minorHAnsi"/>
          <w:b/>
          <w:kern w:val="32"/>
        </w:rPr>
        <w:t>A governor asked</w:t>
      </w:r>
      <w:r>
        <w:rPr>
          <w:rFonts w:asciiTheme="minorHAnsi" w:eastAsia="Times New Roman" w:hAnsiTheme="minorHAnsi"/>
          <w:kern w:val="32"/>
        </w:rPr>
        <w:t xml:space="preserve"> when the </w:t>
      </w:r>
      <w:r w:rsidR="008878B9">
        <w:rPr>
          <w:rFonts w:asciiTheme="minorHAnsi" w:eastAsia="Times New Roman" w:hAnsiTheme="minorHAnsi"/>
          <w:kern w:val="32"/>
        </w:rPr>
        <w:t xml:space="preserve">opening time of 32.5 hours per week </w:t>
      </w:r>
      <w:r>
        <w:rPr>
          <w:rFonts w:asciiTheme="minorHAnsi" w:eastAsia="Times New Roman" w:hAnsiTheme="minorHAnsi"/>
          <w:kern w:val="32"/>
        </w:rPr>
        <w:t xml:space="preserve">became mandatory.  </w:t>
      </w:r>
      <w:r w:rsidRPr="00672D03">
        <w:rPr>
          <w:rFonts w:asciiTheme="minorHAnsi" w:eastAsia="Times New Roman" w:hAnsiTheme="minorHAnsi"/>
          <w:b/>
          <w:kern w:val="32"/>
        </w:rPr>
        <w:t>HT replied</w:t>
      </w:r>
      <w:r>
        <w:rPr>
          <w:rFonts w:asciiTheme="minorHAnsi" w:eastAsia="Times New Roman" w:hAnsiTheme="minorHAnsi"/>
          <w:kern w:val="32"/>
        </w:rPr>
        <w:t xml:space="preserve"> from September 2023; the new </w:t>
      </w:r>
      <w:r w:rsidR="008878B9">
        <w:rPr>
          <w:rFonts w:asciiTheme="minorHAnsi" w:eastAsia="Times New Roman" w:hAnsiTheme="minorHAnsi"/>
          <w:kern w:val="32"/>
        </w:rPr>
        <w:t>timings had been introduced early as a trial measure.</w:t>
      </w:r>
    </w:p>
    <w:p w14:paraId="5F410403" w14:textId="77777777" w:rsidR="00456702" w:rsidRDefault="008878B9" w:rsidP="00672D03">
      <w:pPr>
        <w:spacing w:after="120" w:line="240" w:lineRule="auto"/>
        <w:ind w:left="720" w:hanging="720"/>
        <w:rPr>
          <w:rFonts w:asciiTheme="minorHAnsi" w:eastAsia="Times New Roman" w:hAnsiTheme="minorHAnsi"/>
          <w:kern w:val="32"/>
        </w:rPr>
      </w:pPr>
      <w:r>
        <w:rPr>
          <w:rFonts w:asciiTheme="minorHAnsi" w:eastAsia="Times New Roman" w:hAnsiTheme="minorHAnsi"/>
          <w:kern w:val="32"/>
        </w:rPr>
        <w:t>14.4</w:t>
      </w:r>
      <w:r>
        <w:rPr>
          <w:rFonts w:asciiTheme="minorHAnsi" w:eastAsia="Times New Roman" w:hAnsiTheme="minorHAnsi"/>
          <w:kern w:val="32"/>
        </w:rPr>
        <w:tab/>
        <w:t>Governors discussed the issues.  The new arrangement was essentially a paper exercise, as it would not result in any more teaching time.  The morning rush was a health and safety issue; this was not the case in the afternoon as the children’s exit from school was more relaxed.  However, it would be preferable to spend money on interventions rath</w:t>
      </w:r>
      <w:r w:rsidR="00456702">
        <w:rPr>
          <w:rFonts w:asciiTheme="minorHAnsi" w:eastAsia="Times New Roman" w:hAnsiTheme="minorHAnsi"/>
          <w:kern w:val="32"/>
        </w:rPr>
        <w:t xml:space="preserve">er than staffing the playground.  In order to mitigate the problems, parents could be encouraged to use the Breakfast Club in order to stagger the arrival times; and different Year Groups could use different entrances to create a better flow and ensure children were settled in their classrooms more quickly.  </w:t>
      </w:r>
    </w:p>
    <w:p w14:paraId="5542B155" w14:textId="643BC429" w:rsidR="00456702" w:rsidRDefault="00456702" w:rsidP="00592351">
      <w:pPr>
        <w:spacing w:after="0" w:line="240" w:lineRule="auto"/>
        <w:ind w:left="720" w:hanging="720"/>
        <w:rPr>
          <w:rFonts w:asciiTheme="minorHAnsi" w:eastAsia="Times New Roman" w:hAnsiTheme="minorHAnsi"/>
          <w:kern w:val="32"/>
        </w:rPr>
      </w:pPr>
      <w:r>
        <w:rPr>
          <w:rFonts w:asciiTheme="minorHAnsi" w:eastAsia="Times New Roman" w:hAnsiTheme="minorHAnsi"/>
          <w:kern w:val="32"/>
        </w:rPr>
        <w:t>14.5</w:t>
      </w:r>
      <w:r>
        <w:rPr>
          <w:rFonts w:asciiTheme="minorHAnsi" w:eastAsia="Times New Roman" w:hAnsiTheme="minorHAnsi"/>
          <w:kern w:val="32"/>
        </w:rPr>
        <w:tab/>
        <w:t xml:space="preserve">Governors suggested that parents should be provided with the context for the new arrangement, </w:t>
      </w:r>
      <w:r w:rsidR="00592351">
        <w:rPr>
          <w:rFonts w:asciiTheme="minorHAnsi" w:eastAsia="Times New Roman" w:hAnsiTheme="minorHAnsi"/>
          <w:kern w:val="32"/>
        </w:rPr>
        <w:t>including the cost of any alternative; and proposed that it</w:t>
      </w:r>
      <w:r>
        <w:rPr>
          <w:rFonts w:asciiTheme="minorHAnsi" w:eastAsia="Times New Roman" w:hAnsiTheme="minorHAnsi"/>
          <w:kern w:val="32"/>
        </w:rPr>
        <w:t xml:space="preserve"> should be trialled for the autumn term and then reviewed.</w:t>
      </w:r>
      <w:r w:rsidR="00592351">
        <w:rPr>
          <w:rFonts w:asciiTheme="minorHAnsi" w:eastAsia="Times New Roman" w:hAnsiTheme="minorHAnsi"/>
          <w:kern w:val="32"/>
        </w:rPr>
        <w:t xml:space="preserve">  </w:t>
      </w:r>
      <w:r>
        <w:rPr>
          <w:rFonts w:asciiTheme="minorHAnsi" w:eastAsia="Times New Roman" w:hAnsiTheme="minorHAnsi"/>
          <w:kern w:val="32"/>
        </w:rPr>
        <w:t xml:space="preserve">The Headteacher </w:t>
      </w:r>
      <w:r w:rsidR="00592351">
        <w:rPr>
          <w:rFonts w:asciiTheme="minorHAnsi" w:eastAsia="Times New Roman" w:hAnsiTheme="minorHAnsi"/>
          <w:kern w:val="32"/>
        </w:rPr>
        <w:t>agreed to</w:t>
      </w:r>
      <w:r>
        <w:rPr>
          <w:rFonts w:asciiTheme="minorHAnsi" w:eastAsia="Times New Roman" w:hAnsiTheme="minorHAnsi"/>
          <w:kern w:val="32"/>
        </w:rPr>
        <w:t xml:space="preserve"> include a piece explaining </w:t>
      </w:r>
      <w:r w:rsidR="00592351">
        <w:rPr>
          <w:rFonts w:asciiTheme="minorHAnsi" w:eastAsia="Times New Roman" w:hAnsiTheme="minorHAnsi"/>
          <w:kern w:val="32"/>
        </w:rPr>
        <w:t xml:space="preserve">the rationale </w:t>
      </w:r>
      <w:r>
        <w:rPr>
          <w:rFonts w:asciiTheme="minorHAnsi" w:eastAsia="Times New Roman" w:hAnsiTheme="minorHAnsi"/>
          <w:kern w:val="32"/>
        </w:rPr>
        <w:t>in the end of year letter to parents</w:t>
      </w:r>
      <w:r w:rsidR="00592351">
        <w:rPr>
          <w:rFonts w:asciiTheme="minorHAnsi" w:eastAsia="Times New Roman" w:hAnsiTheme="minorHAnsi"/>
          <w:kern w:val="32"/>
        </w:rPr>
        <w:t>.</w:t>
      </w:r>
    </w:p>
    <w:p w14:paraId="63E14FA7" w14:textId="55B9B60C" w:rsidR="00592351" w:rsidRDefault="00592351" w:rsidP="00592351">
      <w:pPr>
        <w:spacing w:after="0" w:line="240" w:lineRule="auto"/>
        <w:ind w:left="720" w:hanging="720"/>
        <w:jc w:val="right"/>
        <w:rPr>
          <w:rFonts w:asciiTheme="minorHAnsi" w:eastAsia="Times New Roman" w:hAnsiTheme="minorHAnsi"/>
          <w:b/>
          <w:kern w:val="32"/>
        </w:rPr>
      </w:pPr>
      <w:r w:rsidRPr="00592351">
        <w:rPr>
          <w:rFonts w:asciiTheme="minorHAnsi" w:eastAsia="Times New Roman" w:hAnsiTheme="minorHAnsi"/>
          <w:b/>
          <w:kern w:val="32"/>
        </w:rPr>
        <w:t>Action:  VS</w:t>
      </w:r>
    </w:p>
    <w:p w14:paraId="753DC055" w14:textId="77777777" w:rsidR="00CA003A" w:rsidRDefault="00CA003A" w:rsidP="00592351">
      <w:pPr>
        <w:pStyle w:val="ListParagraph"/>
        <w:keepNext/>
        <w:numPr>
          <w:ilvl w:val="0"/>
          <w:numId w:val="21"/>
        </w:numPr>
        <w:overflowPunct/>
        <w:spacing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confidential items</w:t>
      </w:r>
    </w:p>
    <w:p w14:paraId="39D4CCCD" w14:textId="77777777" w:rsidR="00CA003A" w:rsidRDefault="00CA003A" w:rsidP="00CA003A">
      <w:pPr>
        <w:pStyle w:val="ListParagraph"/>
        <w:keepNext/>
        <w:overflowPunct/>
        <w:spacing w:before="240" w:after="120" w:line="240" w:lineRule="auto"/>
        <w:ind w:left="0"/>
        <w:outlineLvl w:val="0"/>
        <w:rPr>
          <w:rFonts w:asciiTheme="minorHAnsi" w:eastAsia="Times New Roman" w:hAnsiTheme="minorHAnsi"/>
          <w:i/>
          <w:kern w:val="32"/>
          <w:sz w:val="16"/>
          <w:szCs w:val="16"/>
        </w:rPr>
      </w:pPr>
    </w:p>
    <w:p w14:paraId="33C1A82B" w14:textId="41B98EA7" w:rsidR="00CA003A" w:rsidRPr="00CA003A" w:rsidRDefault="00CA003A" w:rsidP="00CA003A">
      <w:pPr>
        <w:pStyle w:val="ListParagraph"/>
        <w:keepNext/>
        <w:overflowPunct/>
        <w:spacing w:before="240" w:after="120" w:line="240" w:lineRule="auto"/>
        <w:ind w:left="0" w:firstLine="709"/>
        <w:outlineLvl w:val="0"/>
        <w:rPr>
          <w:rFonts w:asciiTheme="minorHAnsi" w:eastAsia="Times New Roman" w:hAnsiTheme="minorHAnsi"/>
          <w:kern w:val="32"/>
        </w:rPr>
      </w:pPr>
      <w:r w:rsidRPr="00CA003A">
        <w:rPr>
          <w:rFonts w:asciiTheme="minorHAnsi" w:eastAsia="Times New Roman" w:hAnsiTheme="minorHAnsi"/>
          <w:kern w:val="32"/>
        </w:rPr>
        <w:t>None</w:t>
      </w:r>
    </w:p>
    <w:p w14:paraId="275D4F57" w14:textId="77777777" w:rsidR="00CA003A" w:rsidRDefault="00CA003A" w:rsidP="00CA003A">
      <w:pPr>
        <w:pStyle w:val="ListParagraph"/>
        <w:keepNext/>
        <w:overflowPunct/>
        <w:spacing w:before="240" w:after="120" w:line="240" w:lineRule="auto"/>
        <w:ind w:left="0"/>
        <w:outlineLvl w:val="0"/>
        <w:rPr>
          <w:rFonts w:asciiTheme="minorHAnsi" w:eastAsia="Times New Roman" w:hAnsiTheme="minorHAnsi"/>
          <w:i/>
          <w:kern w:val="32"/>
          <w:sz w:val="16"/>
          <w:szCs w:val="16"/>
        </w:rPr>
      </w:pPr>
    </w:p>
    <w:p w14:paraId="773DAA58" w14:textId="77777777" w:rsidR="00577ED8" w:rsidRPr="0029244C" w:rsidRDefault="00577ED8" w:rsidP="00577ED8">
      <w:pPr>
        <w:pStyle w:val="ListParagraph"/>
        <w:keepNext/>
        <w:numPr>
          <w:ilvl w:val="0"/>
          <w:numId w:val="21"/>
        </w:numPr>
        <w:overflowPunct/>
        <w:spacing w:before="240" w:after="120" w:line="240" w:lineRule="auto"/>
        <w:ind w:hanging="720"/>
        <w:outlineLvl w:val="0"/>
        <w:rPr>
          <w:rFonts w:asciiTheme="minorHAnsi" w:eastAsia="Times New Roman" w:hAnsiTheme="minorHAnsi"/>
          <w:b/>
          <w:caps/>
          <w:kern w:val="32"/>
        </w:rPr>
      </w:pPr>
      <w:r>
        <w:rPr>
          <w:rFonts w:asciiTheme="minorHAnsi" w:eastAsia="Times New Roman" w:hAnsiTheme="minorHAnsi"/>
          <w:b/>
          <w:caps/>
          <w:kern w:val="32"/>
        </w:rPr>
        <w:t>ANY OTHER BUSINESS</w:t>
      </w:r>
    </w:p>
    <w:p w14:paraId="61FB4977" w14:textId="003E3280" w:rsidR="00CA003A" w:rsidRDefault="00CA003A" w:rsidP="00CA003A">
      <w:pPr>
        <w:spacing w:after="120" w:line="240" w:lineRule="auto"/>
        <w:ind w:left="1418" w:hanging="709"/>
        <w:rPr>
          <w:rFonts w:asciiTheme="minorHAnsi" w:hAnsiTheme="minorHAnsi" w:cs="Calibri"/>
          <w:color w:val="000000"/>
          <w:lang w:eastAsia="en-GB"/>
        </w:rPr>
      </w:pPr>
      <w:r>
        <w:rPr>
          <w:rFonts w:asciiTheme="minorHAnsi" w:hAnsiTheme="minorHAnsi" w:cs="Calibri"/>
          <w:color w:val="000000"/>
          <w:lang w:eastAsia="en-GB"/>
        </w:rPr>
        <w:t>None</w:t>
      </w:r>
    </w:p>
    <w:p w14:paraId="40B9F60E" w14:textId="6DDAB31B" w:rsidR="00B35AD5" w:rsidRPr="0029244C" w:rsidRDefault="00B35AD5" w:rsidP="00CF64FE">
      <w:pPr>
        <w:pStyle w:val="ListParagraph"/>
        <w:keepNext/>
        <w:numPr>
          <w:ilvl w:val="0"/>
          <w:numId w:val="21"/>
        </w:numPr>
        <w:overflowPunct/>
        <w:spacing w:before="240" w:after="120" w:line="240" w:lineRule="auto"/>
        <w:ind w:hanging="720"/>
        <w:outlineLvl w:val="0"/>
        <w:rPr>
          <w:rFonts w:asciiTheme="minorHAnsi" w:eastAsia="Times New Roman" w:hAnsiTheme="minorHAnsi"/>
          <w:b/>
          <w:caps/>
          <w:kern w:val="32"/>
        </w:rPr>
      </w:pPr>
      <w:r w:rsidRPr="0029244C">
        <w:rPr>
          <w:rFonts w:asciiTheme="minorHAnsi" w:eastAsia="Times New Roman" w:hAnsiTheme="minorHAnsi"/>
          <w:b/>
          <w:caps/>
          <w:kern w:val="32"/>
        </w:rPr>
        <w:t xml:space="preserve">date of next meeting </w:t>
      </w:r>
    </w:p>
    <w:p w14:paraId="392158B8" w14:textId="55BCD063" w:rsidR="00B35AD5" w:rsidRDefault="003F7ACC" w:rsidP="003F7ACC">
      <w:pPr>
        <w:spacing w:after="120" w:line="240" w:lineRule="auto"/>
        <w:rPr>
          <w:rFonts w:asciiTheme="minorHAnsi" w:hAnsiTheme="minorHAnsi" w:cs="Calibri"/>
          <w:color w:val="000000"/>
          <w:lang w:eastAsia="en-GB"/>
        </w:rPr>
      </w:pPr>
      <w:r>
        <w:rPr>
          <w:rFonts w:asciiTheme="minorHAnsi" w:hAnsiTheme="minorHAnsi" w:cs="Calibri"/>
          <w:color w:val="000000"/>
          <w:lang w:eastAsia="en-GB"/>
        </w:rPr>
        <w:t>17.1</w:t>
      </w:r>
      <w:r>
        <w:rPr>
          <w:rFonts w:asciiTheme="minorHAnsi" w:hAnsiTheme="minorHAnsi" w:cs="Calibri"/>
          <w:color w:val="000000"/>
          <w:lang w:eastAsia="en-GB"/>
        </w:rPr>
        <w:tab/>
      </w:r>
      <w:r w:rsidR="00B35AD5" w:rsidRPr="0029244C">
        <w:rPr>
          <w:rFonts w:asciiTheme="minorHAnsi" w:hAnsiTheme="minorHAnsi" w:cs="Calibri"/>
          <w:color w:val="000000"/>
          <w:lang w:eastAsia="en-GB"/>
        </w:rPr>
        <w:t xml:space="preserve">The </w:t>
      </w:r>
      <w:r w:rsidR="00DA0911" w:rsidRPr="0029244C">
        <w:rPr>
          <w:rFonts w:asciiTheme="minorHAnsi" w:hAnsiTheme="minorHAnsi" w:cs="Calibri"/>
          <w:color w:val="000000"/>
          <w:lang w:eastAsia="en-GB"/>
        </w:rPr>
        <w:t xml:space="preserve">next meeting of the FGB </w:t>
      </w:r>
      <w:r w:rsidR="003B0A74">
        <w:rPr>
          <w:rFonts w:asciiTheme="minorHAnsi" w:hAnsiTheme="minorHAnsi" w:cs="Calibri"/>
          <w:color w:val="000000"/>
          <w:lang w:eastAsia="en-GB"/>
        </w:rPr>
        <w:t>has been</w:t>
      </w:r>
      <w:r w:rsidR="00DA0911" w:rsidRPr="0029244C">
        <w:rPr>
          <w:rFonts w:asciiTheme="minorHAnsi" w:hAnsiTheme="minorHAnsi" w:cs="Calibri"/>
          <w:color w:val="000000"/>
          <w:lang w:eastAsia="en-GB"/>
        </w:rPr>
        <w:t xml:space="preserve"> scheduled for </w:t>
      </w:r>
      <w:r w:rsidR="00DA0911" w:rsidRPr="003F7ACC">
        <w:rPr>
          <w:rFonts w:asciiTheme="minorHAnsi" w:hAnsiTheme="minorHAnsi" w:cs="Calibri"/>
          <w:b/>
          <w:color w:val="000000"/>
          <w:lang w:eastAsia="en-GB"/>
        </w:rPr>
        <w:t>Monday</w:t>
      </w:r>
      <w:r w:rsidRPr="003F7ACC">
        <w:rPr>
          <w:rFonts w:asciiTheme="minorHAnsi" w:hAnsiTheme="minorHAnsi" w:cs="Calibri"/>
          <w:b/>
          <w:color w:val="000000"/>
          <w:lang w:eastAsia="en-GB"/>
        </w:rPr>
        <w:t xml:space="preserve"> 21 November</w:t>
      </w:r>
      <w:r w:rsidR="00CA003A" w:rsidRPr="003F7ACC">
        <w:rPr>
          <w:rFonts w:asciiTheme="minorHAnsi" w:hAnsiTheme="minorHAnsi" w:cs="Calibri"/>
          <w:b/>
          <w:color w:val="000000"/>
          <w:lang w:eastAsia="en-GB"/>
        </w:rPr>
        <w:t xml:space="preserve"> </w:t>
      </w:r>
      <w:r w:rsidR="00577ED8" w:rsidRPr="003F7ACC">
        <w:rPr>
          <w:rFonts w:asciiTheme="minorHAnsi" w:hAnsiTheme="minorHAnsi" w:cs="Calibri"/>
          <w:b/>
          <w:color w:val="000000"/>
          <w:lang w:eastAsia="en-GB"/>
        </w:rPr>
        <w:t>2022</w:t>
      </w:r>
      <w:r w:rsidR="00DA0911" w:rsidRPr="0029244C">
        <w:rPr>
          <w:rFonts w:asciiTheme="minorHAnsi" w:hAnsiTheme="minorHAnsi" w:cs="Calibri"/>
          <w:color w:val="000000"/>
          <w:lang w:eastAsia="en-GB"/>
        </w:rPr>
        <w:t xml:space="preserve"> at 17.00</w:t>
      </w:r>
    </w:p>
    <w:p w14:paraId="0B9CD40B" w14:textId="479339CF" w:rsidR="003F7ACC" w:rsidRDefault="003F7ACC" w:rsidP="003F7ACC">
      <w:pPr>
        <w:spacing w:after="120" w:line="240" w:lineRule="auto"/>
        <w:rPr>
          <w:rFonts w:asciiTheme="minorHAnsi" w:hAnsiTheme="minorHAnsi" w:cs="Calibri"/>
          <w:color w:val="000000"/>
          <w:lang w:eastAsia="en-GB"/>
        </w:rPr>
      </w:pPr>
      <w:r>
        <w:rPr>
          <w:rFonts w:asciiTheme="minorHAnsi" w:hAnsiTheme="minorHAnsi" w:cs="Calibri"/>
          <w:color w:val="000000"/>
          <w:lang w:eastAsia="en-GB"/>
        </w:rPr>
        <w:t>17.2</w:t>
      </w:r>
      <w:r>
        <w:rPr>
          <w:rFonts w:asciiTheme="minorHAnsi" w:hAnsiTheme="minorHAnsi" w:cs="Calibri"/>
          <w:color w:val="000000"/>
          <w:lang w:eastAsia="en-GB"/>
        </w:rPr>
        <w:tab/>
        <w:t>The next Committee meetings have been scheduled as follows:</w:t>
      </w:r>
    </w:p>
    <w:p w14:paraId="1A7F5DED" w14:textId="307ED40E" w:rsidR="003F7ACC" w:rsidRDefault="003F7ACC" w:rsidP="00554794">
      <w:pPr>
        <w:spacing w:after="120" w:line="240" w:lineRule="auto"/>
        <w:ind w:left="709"/>
        <w:rPr>
          <w:rFonts w:asciiTheme="minorHAnsi" w:hAnsiTheme="minorHAnsi" w:cs="Calibri"/>
          <w:color w:val="000000"/>
          <w:lang w:eastAsia="en-GB"/>
        </w:rPr>
      </w:pPr>
      <w:r>
        <w:rPr>
          <w:rFonts w:asciiTheme="minorHAnsi" w:hAnsiTheme="minorHAnsi" w:cs="Calibri"/>
          <w:color w:val="000000"/>
          <w:lang w:eastAsia="en-GB"/>
        </w:rPr>
        <w:t>Resources</w:t>
      </w:r>
      <w:r>
        <w:rPr>
          <w:rFonts w:asciiTheme="minorHAnsi" w:hAnsiTheme="minorHAnsi" w:cs="Calibri"/>
          <w:color w:val="000000"/>
          <w:lang w:eastAsia="en-GB"/>
        </w:rPr>
        <w:tab/>
      </w:r>
      <w:r>
        <w:rPr>
          <w:rFonts w:asciiTheme="minorHAnsi" w:hAnsiTheme="minorHAnsi" w:cs="Calibri"/>
          <w:color w:val="000000"/>
          <w:lang w:eastAsia="en-GB"/>
        </w:rPr>
        <w:tab/>
      </w:r>
      <w:r>
        <w:rPr>
          <w:rFonts w:asciiTheme="minorHAnsi" w:hAnsiTheme="minorHAnsi" w:cs="Calibri"/>
          <w:color w:val="000000"/>
          <w:lang w:eastAsia="en-GB"/>
        </w:rPr>
        <w:tab/>
        <w:t>Monday 26 September 2022</w:t>
      </w:r>
      <w:r>
        <w:rPr>
          <w:rFonts w:asciiTheme="minorHAnsi" w:hAnsiTheme="minorHAnsi" w:cs="Calibri"/>
          <w:color w:val="000000"/>
          <w:lang w:eastAsia="en-GB"/>
        </w:rPr>
        <w:tab/>
        <w:t>17.00 – 18.00</w:t>
      </w:r>
    </w:p>
    <w:p w14:paraId="4741084F" w14:textId="541B5A5B" w:rsidR="003F7ACC" w:rsidRPr="0029244C" w:rsidRDefault="003F7ACC" w:rsidP="00554794">
      <w:pPr>
        <w:spacing w:after="120" w:line="240" w:lineRule="auto"/>
        <w:ind w:left="709"/>
        <w:rPr>
          <w:rFonts w:asciiTheme="minorHAnsi" w:hAnsiTheme="minorHAnsi" w:cs="Calibri"/>
          <w:color w:val="000000"/>
          <w:lang w:eastAsia="en-GB"/>
        </w:rPr>
      </w:pPr>
      <w:r>
        <w:rPr>
          <w:rFonts w:asciiTheme="minorHAnsi" w:hAnsiTheme="minorHAnsi" w:cs="Calibri"/>
          <w:color w:val="000000"/>
          <w:lang w:eastAsia="en-GB"/>
        </w:rPr>
        <w:t>Curriculum &amp; Standards</w:t>
      </w:r>
      <w:r>
        <w:rPr>
          <w:rFonts w:asciiTheme="minorHAnsi" w:hAnsiTheme="minorHAnsi" w:cs="Calibri"/>
          <w:color w:val="000000"/>
          <w:lang w:eastAsia="en-GB"/>
        </w:rPr>
        <w:tab/>
        <w:t>Monday 26 September 2022</w:t>
      </w:r>
      <w:r>
        <w:rPr>
          <w:rFonts w:asciiTheme="minorHAnsi" w:hAnsiTheme="minorHAnsi" w:cs="Calibri"/>
          <w:color w:val="000000"/>
          <w:lang w:eastAsia="en-GB"/>
        </w:rPr>
        <w:tab/>
        <w:t>18.30 – 19.30</w:t>
      </w:r>
    </w:p>
    <w:p w14:paraId="1750038E" w14:textId="1812DEF1" w:rsidR="00B35AD5" w:rsidRPr="0029244C" w:rsidRDefault="00B35AD5" w:rsidP="00CF64FE">
      <w:pPr>
        <w:pStyle w:val="ListParagraph"/>
        <w:keepNext/>
        <w:numPr>
          <w:ilvl w:val="0"/>
          <w:numId w:val="21"/>
        </w:numPr>
        <w:overflowPunct/>
        <w:spacing w:before="240" w:after="120" w:line="240" w:lineRule="auto"/>
        <w:ind w:hanging="720"/>
        <w:outlineLvl w:val="0"/>
        <w:rPr>
          <w:rFonts w:asciiTheme="minorHAnsi" w:eastAsia="Times New Roman" w:hAnsiTheme="minorHAnsi"/>
          <w:b/>
          <w:caps/>
          <w:kern w:val="32"/>
        </w:rPr>
      </w:pPr>
      <w:r w:rsidRPr="0029244C">
        <w:rPr>
          <w:rFonts w:asciiTheme="minorHAnsi" w:eastAsia="Times New Roman" w:hAnsiTheme="minorHAnsi"/>
          <w:b/>
          <w:caps/>
          <w:kern w:val="32"/>
        </w:rPr>
        <w:t>what has this meeting achieved?</w:t>
      </w:r>
    </w:p>
    <w:p w14:paraId="1DFDA9A2" w14:textId="2F6978E0" w:rsidR="00B35AD5" w:rsidRPr="0029244C" w:rsidRDefault="00B35AD5" w:rsidP="00554794">
      <w:pPr>
        <w:spacing w:after="0" w:line="240" w:lineRule="auto"/>
        <w:ind w:left="1418" w:hanging="709"/>
        <w:rPr>
          <w:rFonts w:asciiTheme="minorHAnsi" w:hAnsiTheme="minorHAnsi" w:cs="Calibri"/>
          <w:color w:val="000000"/>
          <w:lang w:eastAsia="en-GB"/>
        </w:rPr>
      </w:pPr>
      <w:r w:rsidRPr="0029244C">
        <w:rPr>
          <w:rFonts w:asciiTheme="minorHAnsi" w:hAnsiTheme="minorHAnsi" w:cs="Calibri"/>
          <w:color w:val="000000"/>
          <w:lang w:eastAsia="en-GB"/>
        </w:rPr>
        <w:t>The key achievements of the meeting were:</w:t>
      </w:r>
    </w:p>
    <w:p w14:paraId="16C07147" w14:textId="03B03B96" w:rsidR="00CA003A" w:rsidRDefault="00CA003A" w:rsidP="00554794">
      <w:pPr>
        <w:pStyle w:val="ListParagraph"/>
        <w:numPr>
          <w:ilvl w:val="0"/>
          <w:numId w:val="3"/>
        </w:numPr>
        <w:spacing w:after="0" w:line="240" w:lineRule="auto"/>
        <w:rPr>
          <w:rFonts w:asciiTheme="minorHAnsi" w:hAnsiTheme="minorHAnsi" w:cs="Calibri"/>
          <w:color w:val="000000"/>
          <w:lang w:eastAsia="en-GB"/>
        </w:rPr>
      </w:pPr>
      <w:r>
        <w:rPr>
          <w:rFonts w:asciiTheme="minorHAnsi" w:hAnsiTheme="minorHAnsi" w:cs="Calibri"/>
          <w:color w:val="000000"/>
          <w:lang w:eastAsia="en-GB"/>
        </w:rPr>
        <w:t>Considering a report on the safeguarding issues in School and the changes to KCSiE 2022/23</w:t>
      </w:r>
    </w:p>
    <w:p w14:paraId="1D7A9D7D" w14:textId="369A3BFF" w:rsidR="00EB39C3" w:rsidRPr="0029244C" w:rsidRDefault="00CA003A" w:rsidP="00554794">
      <w:pPr>
        <w:pStyle w:val="ListParagraph"/>
        <w:numPr>
          <w:ilvl w:val="0"/>
          <w:numId w:val="3"/>
        </w:numPr>
        <w:spacing w:after="0" w:line="240" w:lineRule="auto"/>
        <w:rPr>
          <w:rFonts w:asciiTheme="minorHAnsi" w:hAnsiTheme="minorHAnsi" w:cs="Calibri"/>
          <w:color w:val="000000"/>
          <w:lang w:eastAsia="en-GB"/>
        </w:rPr>
      </w:pPr>
      <w:r>
        <w:rPr>
          <w:rFonts w:asciiTheme="minorHAnsi" w:hAnsiTheme="minorHAnsi" w:cs="Calibri"/>
          <w:color w:val="000000"/>
          <w:lang w:eastAsia="en-GB"/>
        </w:rPr>
        <w:t>Reviewing the progress made on School Development Plan 2021/22</w:t>
      </w:r>
    </w:p>
    <w:p w14:paraId="0FA7DE79" w14:textId="78BF2F15" w:rsidR="003479B6" w:rsidRDefault="00CA003A" w:rsidP="00554794">
      <w:pPr>
        <w:pStyle w:val="ListParagraph"/>
        <w:numPr>
          <w:ilvl w:val="0"/>
          <w:numId w:val="3"/>
        </w:numPr>
        <w:spacing w:after="0" w:line="240" w:lineRule="auto"/>
        <w:rPr>
          <w:rFonts w:asciiTheme="minorHAnsi" w:hAnsiTheme="minorHAnsi" w:cs="Calibri"/>
          <w:color w:val="000000"/>
          <w:lang w:eastAsia="en-GB"/>
        </w:rPr>
      </w:pPr>
      <w:r>
        <w:rPr>
          <w:rFonts w:asciiTheme="minorHAnsi" w:hAnsiTheme="minorHAnsi" w:cs="Calibri"/>
          <w:color w:val="000000"/>
          <w:lang w:eastAsia="en-GB"/>
        </w:rPr>
        <w:t>Considering the first draft of the SDP 2022/23</w:t>
      </w:r>
    </w:p>
    <w:p w14:paraId="654C3769" w14:textId="0FA9E909" w:rsidR="00B35AD5" w:rsidRDefault="00CA003A" w:rsidP="00554794">
      <w:pPr>
        <w:pStyle w:val="ListParagraph"/>
        <w:numPr>
          <w:ilvl w:val="0"/>
          <w:numId w:val="3"/>
        </w:numPr>
        <w:spacing w:after="120" w:line="240" w:lineRule="auto"/>
        <w:rPr>
          <w:rFonts w:asciiTheme="minorHAnsi" w:hAnsiTheme="minorHAnsi" w:cs="Calibri"/>
          <w:color w:val="000000"/>
          <w:lang w:eastAsia="en-GB"/>
        </w:rPr>
      </w:pPr>
      <w:r>
        <w:rPr>
          <w:rFonts w:asciiTheme="minorHAnsi" w:hAnsiTheme="minorHAnsi" w:cs="Calibri"/>
          <w:color w:val="000000"/>
          <w:lang w:eastAsia="en-GB"/>
        </w:rPr>
        <w:t>Review of the IT Policy and agreeing the procedures set out in the Acceptable Use by Governors</w:t>
      </w:r>
    </w:p>
    <w:p w14:paraId="2A6E0990" w14:textId="761D9DDA" w:rsidR="00891D6F" w:rsidRPr="004F3147" w:rsidRDefault="004F3147" w:rsidP="00554794">
      <w:pPr>
        <w:pStyle w:val="ListParagraph"/>
        <w:numPr>
          <w:ilvl w:val="0"/>
          <w:numId w:val="3"/>
        </w:numPr>
        <w:overflowPunct/>
        <w:spacing w:after="0" w:line="240" w:lineRule="auto"/>
        <w:rPr>
          <w:rFonts w:asciiTheme="minorHAnsi" w:hAnsiTheme="minorHAnsi" w:cs="Calibri"/>
          <w:color w:val="000000"/>
          <w:lang w:eastAsia="en-GB"/>
        </w:rPr>
      </w:pPr>
      <w:r w:rsidRPr="004F3147">
        <w:rPr>
          <w:rFonts w:asciiTheme="minorHAnsi" w:hAnsiTheme="minorHAnsi" w:cs="Calibri"/>
          <w:color w:val="000000"/>
          <w:lang w:eastAsia="en-GB"/>
        </w:rPr>
        <w:t>Providing advice</w:t>
      </w:r>
      <w:r w:rsidR="003F7ACC">
        <w:rPr>
          <w:rFonts w:asciiTheme="minorHAnsi" w:hAnsiTheme="minorHAnsi" w:cs="Calibri"/>
          <w:color w:val="000000"/>
          <w:lang w:eastAsia="en-GB"/>
        </w:rPr>
        <w:t xml:space="preserve"> and guidance</w:t>
      </w:r>
      <w:r w:rsidRPr="004F3147">
        <w:rPr>
          <w:rFonts w:asciiTheme="minorHAnsi" w:hAnsiTheme="minorHAnsi" w:cs="Calibri"/>
          <w:color w:val="000000"/>
          <w:lang w:eastAsia="en-GB"/>
        </w:rPr>
        <w:t xml:space="preserve"> to the Headteacher on the </w:t>
      </w:r>
      <w:r w:rsidR="00877118" w:rsidRPr="004F3147">
        <w:rPr>
          <w:rFonts w:asciiTheme="minorHAnsi" w:hAnsiTheme="minorHAnsi" w:cs="Calibri"/>
          <w:color w:val="000000"/>
          <w:lang w:eastAsia="en-GB"/>
        </w:rPr>
        <w:t>school day</w:t>
      </w:r>
    </w:p>
    <w:p w14:paraId="3BAD15A0" w14:textId="77777777" w:rsidR="000D1EB5" w:rsidRPr="004F3147" w:rsidRDefault="000D1EB5" w:rsidP="000D1EB5">
      <w:pPr>
        <w:overflowPunct/>
        <w:spacing w:after="0" w:line="240" w:lineRule="auto"/>
        <w:rPr>
          <w:rFonts w:asciiTheme="minorHAnsi" w:hAnsiTheme="minorHAnsi" w:cs="Calibri"/>
          <w:b/>
          <w:i/>
          <w:color w:val="000000"/>
          <w:lang w:eastAsia="en-GB"/>
        </w:rPr>
      </w:pPr>
    </w:p>
    <w:p w14:paraId="521D2B1E" w14:textId="77777777" w:rsidR="000D1EB5" w:rsidRDefault="000D1EB5" w:rsidP="000D1EB5">
      <w:pPr>
        <w:overflowPunct/>
        <w:spacing w:after="0" w:line="240" w:lineRule="auto"/>
        <w:rPr>
          <w:rFonts w:asciiTheme="minorHAnsi" w:hAnsiTheme="minorHAnsi" w:cs="Calibri"/>
          <w:i/>
          <w:color w:val="000000"/>
          <w:lang w:eastAsia="en-GB"/>
        </w:rPr>
      </w:pPr>
    </w:p>
    <w:p w14:paraId="440C0839" w14:textId="77777777" w:rsidR="000D1EB5" w:rsidRDefault="000D1EB5" w:rsidP="000D1EB5">
      <w:pPr>
        <w:overflowPunct/>
        <w:spacing w:after="0" w:line="240" w:lineRule="auto"/>
        <w:rPr>
          <w:rFonts w:asciiTheme="minorHAnsi" w:hAnsiTheme="minorHAnsi" w:cs="Calibri"/>
          <w:i/>
          <w:color w:val="000000"/>
          <w:lang w:eastAsia="en-GB"/>
        </w:rPr>
      </w:pPr>
    </w:p>
    <w:p w14:paraId="1CA442E2" w14:textId="77777777" w:rsidR="000D1EB5" w:rsidRPr="000D1EB5" w:rsidRDefault="000D1EB5" w:rsidP="000D1EB5">
      <w:pPr>
        <w:overflowPunct/>
        <w:spacing w:after="0" w:line="240" w:lineRule="auto"/>
        <w:rPr>
          <w:rFonts w:asciiTheme="minorHAnsi" w:hAnsiTheme="minorHAnsi" w:cs="Calibri"/>
          <w:i/>
          <w:color w:val="000000"/>
          <w:lang w:eastAsia="en-GB"/>
        </w:rPr>
      </w:pPr>
    </w:p>
    <w:p w14:paraId="5FEB4311" w14:textId="0DA63F91" w:rsidR="000D1EB5" w:rsidRPr="000D1EB5" w:rsidRDefault="005016F8" w:rsidP="000D1EB5">
      <w:pPr>
        <w:overflowPunct/>
        <w:spacing w:after="0" w:line="240" w:lineRule="auto"/>
        <w:rPr>
          <w:rFonts w:asciiTheme="minorHAnsi" w:hAnsiTheme="minorHAnsi" w:cs="Calibri"/>
          <w:i/>
          <w:color w:val="000000"/>
          <w:lang w:eastAsia="en-GB"/>
        </w:rPr>
      </w:pPr>
      <w:r>
        <w:rPr>
          <w:rFonts w:asciiTheme="minorHAnsi" w:hAnsiTheme="minorHAnsi" w:cs="Calibri"/>
          <w:i/>
          <w:color w:val="000000"/>
          <w:lang w:eastAsia="en-GB"/>
        </w:rPr>
        <w:t>The meeting ended at 19.</w:t>
      </w:r>
      <w:r w:rsidR="00B35A79">
        <w:rPr>
          <w:rFonts w:asciiTheme="minorHAnsi" w:hAnsiTheme="minorHAnsi" w:cs="Calibri"/>
          <w:i/>
          <w:color w:val="000000"/>
          <w:lang w:eastAsia="en-GB"/>
        </w:rPr>
        <w:t>15</w:t>
      </w:r>
      <w:r w:rsidR="004F3147">
        <w:rPr>
          <w:rFonts w:asciiTheme="minorHAnsi" w:hAnsiTheme="minorHAnsi" w:cs="Calibri"/>
          <w:i/>
          <w:color w:val="000000"/>
          <w:lang w:eastAsia="en-GB"/>
        </w:rPr>
        <w:t xml:space="preserve"> </w:t>
      </w:r>
      <w:r w:rsidR="000D1EB5">
        <w:rPr>
          <w:rFonts w:asciiTheme="minorHAnsi" w:hAnsiTheme="minorHAnsi" w:cs="Calibri"/>
          <w:i/>
          <w:color w:val="000000"/>
          <w:lang w:eastAsia="en-GB"/>
        </w:rPr>
        <w:t>pm</w:t>
      </w:r>
    </w:p>
    <w:sectPr w:rsidR="000D1EB5" w:rsidRPr="000D1EB5" w:rsidSect="0029244C">
      <w:footerReference w:type="default" r:id="rId10"/>
      <w:pgSz w:w="11906" w:h="16838"/>
      <w:pgMar w:top="1440" w:right="1080" w:bottom="1440" w:left="1080" w:header="0" w:footer="708" w:gutter="0"/>
      <w:cols w:space="720"/>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20538D" w15:done="0"/>
  <w15:commentEx w15:paraId="292FAE8A" w15:paraIdParent="0320538D" w15:done="0"/>
  <w15:commentEx w15:paraId="45E34E03" w15:done="0"/>
  <w15:commentEx w15:paraId="34488F10" w15:paraIdParent="45E34E03" w15:done="0"/>
  <w15:commentEx w15:paraId="633ADB03" w15:done="0"/>
  <w15:commentEx w15:paraId="66D84C68" w15:paraIdParent="633ADB03" w15:done="0"/>
  <w15:commentEx w15:paraId="166E5A62" w15:done="0"/>
  <w15:commentEx w15:paraId="13C024A1" w15:paraIdParent="166E5A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90885" w14:textId="77777777" w:rsidR="00091CCE" w:rsidRDefault="00091CCE">
      <w:pPr>
        <w:spacing w:after="0" w:line="240" w:lineRule="auto"/>
      </w:pPr>
      <w:r>
        <w:separator/>
      </w:r>
    </w:p>
  </w:endnote>
  <w:endnote w:type="continuationSeparator" w:id="0">
    <w:p w14:paraId="7719E44D" w14:textId="77777777" w:rsidR="00091CCE" w:rsidRDefault="0009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1E20" w14:textId="77777777" w:rsidR="00FA791C" w:rsidRDefault="00FA791C" w:rsidP="0039534D">
    <w:pPr>
      <w:spacing w:after="0" w:line="240" w:lineRule="auto"/>
      <w:rPr>
        <w:rFonts w:ascii="Verdana" w:hAnsi="Verdana"/>
      </w:rPr>
    </w:pPr>
  </w:p>
  <w:p w14:paraId="6F81817D" w14:textId="012F8BAE" w:rsidR="00FA791C" w:rsidRPr="0019181E" w:rsidRDefault="00FA791C" w:rsidP="0039534D">
    <w:pPr>
      <w:spacing w:after="0" w:line="240" w:lineRule="auto"/>
      <w:rPr>
        <w:rFonts w:ascii="Verdana" w:hAnsi="Verdana" w:cs="Calibri"/>
        <w:color w:val="000000"/>
        <w:sz w:val="20"/>
        <w:szCs w:val="20"/>
        <w:lang w:eastAsia="en-GB"/>
      </w:rPr>
    </w:pPr>
    <w:r w:rsidRPr="0019181E">
      <w:rPr>
        <w:rFonts w:ascii="Verdana" w:hAnsi="Verdana"/>
        <w:sz w:val="20"/>
        <w:szCs w:val="20"/>
      </w:rPr>
      <w:tab/>
    </w:r>
    <w:r w:rsidRPr="0019181E">
      <w:rPr>
        <w:rFonts w:ascii="Verdana" w:hAnsi="Verdana"/>
        <w:sz w:val="20"/>
        <w:szCs w:val="20"/>
      </w:rPr>
      <w:tab/>
    </w:r>
    <w:r w:rsidRPr="0019181E">
      <w:rPr>
        <w:rFonts w:ascii="Verdana" w:hAnsi="Verdana" w:cs="Calibri"/>
        <w:color w:val="000000"/>
        <w:sz w:val="20"/>
        <w:szCs w:val="20"/>
        <w:lang w:eastAsia="en-GB"/>
      </w:rPr>
      <w:t>______________</w:t>
    </w:r>
    <w:r>
      <w:rPr>
        <w:rFonts w:ascii="Verdana" w:hAnsi="Verdana" w:cs="Calibri"/>
        <w:color w:val="000000"/>
        <w:sz w:val="20"/>
        <w:szCs w:val="20"/>
        <w:lang w:eastAsia="en-GB"/>
      </w:rPr>
      <w:t xml:space="preserve">_________________________ </w:t>
    </w:r>
    <w:r>
      <w:rPr>
        <w:rFonts w:ascii="Verdana" w:hAnsi="Verdana" w:cs="Calibri"/>
        <w:color w:val="000000"/>
        <w:sz w:val="20"/>
        <w:szCs w:val="20"/>
        <w:lang w:eastAsia="en-GB"/>
      </w:rPr>
      <w:tab/>
    </w:r>
    <w:r w:rsidRPr="0019181E">
      <w:rPr>
        <w:rFonts w:ascii="Verdana" w:hAnsi="Verdana" w:cs="Calibri"/>
        <w:color w:val="000000"/>
        <w:sz w:val="20"/>
        <w:szCs w:val="20"/>
        <w:lang w:eastAsia="en-GB"/>
      </w:rPr>
      <w:t xml:space="preserve"> _______________</w:t>
    </w:r>
  </w:p>
  <w:p w14:paraId="565188F4" w14:textId="180E4251" w:rsidR="00FA791C" w:rsidRPr="000C31A2" w:rsidRDefault="00FA791C" w:rsidP="0039534D">
    <w:pPr>
      <w:spacing w:after="0" w:line="240" w:lineRule="auto"/>
      <w:ind w:left="1418" w:firstLine="709"/>
      <w:rPr>
        <w:rFonts w:ascii="Verdana" w:hAnsi="Verdana"/>
        <w:b/>
        <w:bCs/>
        <w:color w:val="212121"/>
        <w:sz w:val="20"/>
        <w:szCs w:val="20"/>
      </w:rPr>
    </w:pPr>
    <w:r w:rsidRPr="000C31A2">
      <w:rPr>
        <w:rFonts w:ascii="Verdana" w:hAnsi="Verdana" w:cs="Calibri"/>
        <w:color w:val="000000"/>
        <w:sz w:val="20"/>
        <w:szCs w:val="20"/>
        <w:lang w:eastAsia="en-GB"/>
      </w:rPr>
      <w:t>Chair of Governing Body</w:t>
    </w:r>
    <w:r>
      <w:rPr>
        <w:rFonts w:ascii="Verdana" w:hAnsi="Verdana" w:cs="Calibri"/>
        <w:color w:val="000000"/>
        <w:sz w:val="20"/>
        <w:szCs w:val="20"/>
        <w:lang w:eastAsia="en-GB"/>
      </w:rPr>
      <w:tab/>
    </w:r>
    <w:r>
      <w:rPr>
        <w:rFonts w:ascii="Verdana" w:hAnsi="Verdana" w:cs="Calibri"/>
        <w:color w:val="000000"/>
        <w:sz w:val="20"/>
        <w:szCs w:val="20"/>
        <w:lang w:eastAsia="en-GB"/>
      </w:rPr>
      <w:tab/>
    </w:r>
    <w:r>
      <w:rPr>
        <w:rFonts w:ascii="Verdana" w:hAnsi="Verdana" w:cs="Calibri"/>
        <w:color w:val="000000"/>
        <w:sz w:val="20"/>
        <w:szCs w:val="20"/>
        <w:lang w:eastAsia="en-GB"/>
      </w:rPr>
      <w:tab/>
    </w:r>
    <w:r>
      <w:rPr>
        <w:rFonts w:ascii="Verdana" w:hAnsi="Verdana" w:cs="Calibri"/>
        <w:color w:val="000000"/>
        <w:sz w:val="20"/>
        <w:szCs w:val="20"/>
        <w:lang w:eastAsia="en-GB"/>
      </w:rPr>
      <w:tab/>
    </w:r>
    <w:r>
      <w:rPr>
        <w:rFonts w:ascii="Verdana" w:hAnsi="Verdana" w:cs="Calibri"/>
        <w:color w:val="000000"/>
        <w:sz w:val="20"/>
        <w:szCs w:val="20"/>
        <w:lang w:eastAsia="en-GB"/>
      </w:rPr>
      <w:tab/>
      <w:t>Dated</w:t>
    </w:r>
  </w:p>
  <w:p w14:paraId="4623DB8C" w14:textId="2099989E" w:rsidR="00FA791C" w:rsidRDefault="00FA791C" w:rsidP="00A01670">
    <w:pPr>
      <w:pStyle w:val="Footer"/>
      <w:jc w:val="right"/>
    </w:pPr>
    <w:r w:rsidRPr="0019181E">
      <w:rPr>
        <w:rFonts w:ascii="Verdana" w:hAnsi="Verdana"/>
      </w:rPr>
      <w:t xml:space="preserve">Page </w:t>
    </w:r>
    <w:r w:rsidRPr="0019181E">
      <w:rPr>
        <w:rFonts w:ascii="Verdana" w:hAnsi="Verdana"/>
      </w:rPr>
      <w:fldChar w:fldCharType="begin"/>
    </w:r>
    <w:r w:rsidRPr="0019181E">
      <w:rPr>
        <w:rFonts w:ascii="Verdana" w:hAnsi="Verdana"/>
      </w:rPr>
      <w:instrText>PAGE</w:instrText>
    </w:r>
    <w:r w:rsidRPr="0019181E">
      <w:rPr>
        <w:rFonts w:ascii="Verdana" w:hAnsi="Verdana"/>
      </w:rPr>
      <w:fldChar w:fldCharType="separate"/>
    </w:r>
    <w:r w:rsidR="005D13E4">
      <w:rPr>
        <w:rFonts w:ascii="Verdana" w:hAnsi="Verdana"/>
        <w:noProof/>
      </w:rPr>
      <w:t>9</w:t>
    </w:r>
    <w:r w:rsidRPr="0019181E">
      <w:rPr>
        <w:rFonts w:ascii="Verdana" w:hAnsi="Verdana"/>
      </w:rPr>
      <w:fldChar w:fldCharType="end"/>
    </w:r>
    <w:r w:rsidRPr="0019181E">
      <w:rPr>
        <w:rFonts w:ascii="Verdana" w:hAnsi="Verdana"/>
      </w:rPr>
      <w:t xml:space="preserve"> of </w:t>
    </w:r>
    <w:r w:rsidRPr="0019181E">
      <w:rPr>
        <w:rFonts w:ascii="Verdana" w:hAnsi="Verdana"/>
      </w:rPr>
      <w:fldChar w:fldCharType="begin"/>
    </w:r>
    <w:r w:rsidRPr="0019181E">
      <w:rPr>
        <w:rFonts w:ascii="Verdana" w:hAnsi="Verdana"/>
      </w:rPr>
      <w:instrText>NUMPAGES</w:instrText>
    </w:r>
    <w:r w:rsidRPr="0019181E">
      <w:rPr>
        <w:rFonts w:ascii="Verdana" w:hAnsi="Verdana"/>
      </w:rPr>
      <w:fldChar w:fldCharType="separate"/>
    </w:r>
    <w:r w:rsidR="005D13E4">
      <w:rPr>
        <w:rFonts w:ascii="Verdana" w:hAnsi="Verdana"/>
        <w:noProof/>
      </w:rPr>
      <w:t>9</w:t>
    </w:r>
    <w:r w:rsidRPr="0019181E">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EB24B" w14:textId="77777777" w:rsidR="00091CCE" w:rsidRDefault="00091CCE">
      <w:pPr>
        <w:spacing w:after="0" w:line="240" w:lineRule="auto"/>
      </w:pPr>
      <w:r>
        <w:separator/>
      </w:r>
    </w:p>
  </w:footnote>
  <w:footnote w:type="continuationSeparator" w:id="0">
    <w:p w14:paraId="35F58019" w14:textId="77777777" w:rsidR="00091CCE" w:rsidRDefault="00091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A0A"/>
    <w:multiLevelType w:val="multilevel"/>
    <w:tmpl w:val="4616359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CB7B91"/>
    <w:multiLevelType w:val="multilevel"/>
    <w:tmpl w:val="E1843326"/>
    <w:lvl w:ilvl="0">
      <w:start w:val="7"/>
      <w:numFmt w:val="decimal"/>
      <w:lvlText w:val="%1"/>
      <w:lvlJc w:val="left"/>
      <w:pPr>
        <w:ind w:left="720" w:hanging="360"/>
      </w:pPr>
      <w:rPr>
        <w:rFonts w:hint="default"/>
        <w:b/>
      </w:rPr>
    </w:lvl>
    <w:lvl w:ilvl="1">
      <w:start w:val="6"/>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56B7E9D"/>
    <w:multiLevelType w:val="hybridMultilevel"/>
    <w:tmpl w:val="37DEB302"/>
    <w:lvl w:ilvl="0" w:tplc="305EE3C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162710E4"/>
    <w:multiLevelType w:val="multilevel"/>
    <w:tmpl w:val="5EF20850"/>
    <w:lvl w:ilvl="0">
      <w:start w:val="5"/>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E2085F"/>
    <w:multiLevelType w:val="multilevel"/>
    <w:tmpl w:val="F84E5A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EF4808"/>
    <w:multiLevelType w:val="multilevel"/>
    <w:tmpl w:val="3D54327E"/>
    <w:lvl w:ilvl="0">
      <w:start w:val="7"/>
      <w:numFmt w:val="decimal"/>
      <w:lvlText w:val="%1"/>
      <w:lvlJc w:val="left"/>
      <w:pPr>
        <w:ind w:left="720"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210F6690"/>
    <w:multiLevelType w:val="hybridMultilevel"/>
    <w:tmpl w:val="E7507CB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260D043D"/>
    <w:multiLevelType w:val="multilevel"/>
    <w:tmpl w:val="0A0E3006"/>
    <w:lvl w:ilvl="0">
      <w:start w:val="6"/>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A5530A3"/>
    <w:multiLevelType w:val="hybridMultilevel"/>
    <w:tmpl w:val="CD0CC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49311E"/>
    <w:multiLevelType w:val="multilevel"/>
    <w:tmpl w:val="F84E5A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F6A28BB"/>
    <w:multiLevelType w:val="multilevel"/>
    <w:tmpl w:val="BECE7C34"/>
    <w:lvl w:ilvl="0">
      <w:start w:val="5"/>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26F7F22"/>
    <w:multiLevelType w:val="hybridMultilevel"/>
    <w:tmpl w:val="077221AC"/>
    <w:lvl w:ilvl="0" w:tplc="8A0EA98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nsid w:val="33D81642"/>
    <w:multiLevelType w:val="hybridMultilevel"/>
    <w:tmpl w:val="CA3E48FC"/>
    <w:lvl w:ilvl="0" w:tplc="AF340DD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3C106198"/>
    <w:multiLevelType w:val="multilevel"/>
    <w:tmpl w:val="A086C50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60E5057"/>
    <w:multiLevelType w:val="hybridMultilevel"/>
    <w:tmpl w:val="1F4E5810"/>
    <w:lvl w:ilvl="0" w:tplc="52087B2A">
      <w:start w:val="1"/>
      <w:numFmt w:val="lowerLetter"/>
      <w:lvlText w:val="%1)"/>
      <w:lvlJc w:val="left"/>
      <w:pPr>
        <w:ind w:left="1429" w:hanging="720"/>
      </w:pPr>
      <w:rPr>
        <w:rFonts w:asciiTheme="minorHAnsi" w:eastAsia="Calibri" w:hAnsiTheme="minorHAnsi" w:cs="Verdana" w:hint="default"/>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475E2200"/>
    <w:multiLevelType w:val="multilevel"/>
    <w:tmpl w:val="A086C5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3A6AD3"/>
    <w:multiLevelType w:val="multilevel"/>
    <w:tmpl w:val="41E2C5E6"/>
    <w:lvl w:ilvl="0">
      <w:start w:val="7"/>
      <w:numFmt w:val="decimal"/>
      <w:lvlText w:val="%1"/>
      <w:lvlJc w:val="left"/>
      <w:pPr>
        <w:ind w:left="720" w:hanging="360"/>
      </w:pPr>
      <w:rPr>
        <w:rFonts w:hint="default"/>
        <w:b/>
      </w:rPr>
    </w:lvl>
    <w:lvl w:ilvl="1">
      <w:start w:val="3"/>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544238A5"/>
    <w:multiLevelType w:val="multilevel"/>
    <w:tmpl w:val="B7224B74"/>
    <w:lvl w:ilvl="0">
      <w:start w:val="11"/>
      <w:numFmt w:val="decimal"/>
      <w:lvlText w:val="%1"/>
      <w:lvlJc w:val="left"/>
      <w:pPr>
        <w:ind w:left="720" w:hanging="360"/>
      </w:pPr>
      <w:rPr>
        <w:rFonts w:hint="default"/>
        <w:b/>
      </w:rPr>
    </w:lvl>
    <w:lvl w:ilvl="1">
      <w:start w:val="2"/>
      <w:numFmt w:val="decimal"/>
      <w:isLgl/>
      <w:lvlText w:val="%1.%2"/>
      <w:lvlJc w:val="left"/>
      <w:pPr>
        <w:ind w:left="72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5BA05139"/>
    <w:multiLevelType w:val="hybridMultilevel"/>
    <w:tmpl w:val="955EBCC4"/>
    <w:lvl w:ilvl="0" w:tplc="3FE46B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65500196"/>
    <w:multiLevelType w:val="multilevel"/>
    <w:tmpl w:val="5FE8BA5A"/>
    <w:lvl w:ilvl="0">
      <w:start w:val="7"/>
      <w:numFmt w:val="decimal"/>
      <w:lvlText w:val="%1"/>
      <w:lvlJc w:val="left"/>
      <w:pPr>
        <w:ind w:left="720" w:hanging="360"/>
      </w:pPr>
      <w:rPr>
        <w:rFonts w:hint="default"/>
        <w:b/>
      </w:rPr>
    </w:lvl>
    <w:lvl w:ilvl="1">
      <w:start w:val="9"/>
      <w:numFmt w:val="decimal"/>
      <w:isLgl/>
      <w:lvlText w:val="%1.%2"/>
      <w:lvlJc w:val="left"/>
      <w:pPr>
        <w:ind w:left="862"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9704C6F"/>
    <w:multiLevelType w:val="multilevel"/>
    <w:tmpl w:val="24C04D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032F63"/>
    <w:multiLevelType w:val="hybridMultilevel"/>
    <w:tmpl w:val="F296EAC6"/>
    <w:lvl w:ilvl="0" w:tplc="6012F808">
      <w:start w:val="1"/>
      <w:numFmt w:val="lowerLetter"/>
      <w:lvlText w:val="%1)"/>
      <w:lvlJc w:val="left"/>
      <w:pPr>
        <w:ind w:left="1425" w:hanging="360"/>
      </w:pPr>
      <w:rPr>
        <w:rFonts w:hint="default"/>
      </w:rPr>
    </w:lvl>
    <w:lvl w:ilvl="1" w:tplc="08090019">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2">
    <w:nsid w:val="7151090D"/>
    <w:multiLevelType w:val="hybridMultilevel"/>
    <w:tmpl w:val="27565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0E07AA"/>
    <w:multiLevelType w:val="hybridMultilevel"/>
    <w:tmpl w:val="1F322330"/>
    <w:lvl w:ilvl="0" w:tplc="0394B0F4">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abstractNumId w:val="20"/>
  </w:num>
  <w:num w:numId="2">
    <w:abstractNumId w:val="5"/>
  </w:num>
  <w:num w:numId="3">
    <w:abstractNumId w:val="2"/>
  </w:num>
  <w:num w:numId="4">
    <w:abstractNumId w:val="14"/>
  </w:num>
  <w:num w:numId="5">
    <w:abstractNumId w:val="3"/>
  </w:num>
  <w:num w:numId="6">
    <w:abstractNumId w:val="7"/>
  </w:num>
  <w:num w:numId="7">
    <w:abstractNumId w:val="10"/>
  </w:num>
  <w:num w:numId="8">
    <w:abstractNumId w:val="21"/>
  </w:num>
  <w:num w:numId="9">
    <w:abstractNumId w:val="22"/>
  </w:num>
  <w:num w:numId="10">
    <w:abstractNumId w:val="18"/>
  </w:num>
  <w:num w:numId="11">
    <w:abstractNumId w:val="23"/>
  </w:num>
  <w:num w:numId="12">
    <w:abstractNumId w:val="0"/>
  </w:num>
  <w:num w:numId="13">
    <w:abstractNumId w:val="4"/>
  </w:num>
  <w:num w:numId="14">
    <w:abstractNumId w:val="9"/>
  </w:num>
  <w:num w:numId="15">
    <w:abstractNumId w:val="11"/>
  </w:num>
  <w:num w:numId="16">
    <w:abstractNumId w:val="12"/>
  </w:num>
  <w:num w:numId="17">
    <w:abstractNumId w:val="1"/>
  </w:num>
  <w:num w:numId="18">
    <w:abstractNumId w:val="8"/>
  </w:num>
  <w:num w:numId="19">
    <w:abstractNumId w:val="16"/>
  </w:num>
  <w:num w:numId="20">
    <w:abstractNumId w:val="19"/>
  </w:num>
  <w:num w:numId="21">
    <w:abstractNumId w:val="17"/>
  </w:num>
  <w:num w:numId="22">
    <w:abstractNumId w:val="13"/>
  </w:num>
  <w:num w:numId="23">
    <w:abstractNumId w:val="15"/>
  </w:num>
  <w:num w:numId="24">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y 2. Sanderson">
    <w15:presenceInfo w15:providerId="AD" w15:userId="S-1-5-21-4138986657-990124011-3430627469-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6D"/>
    <w:rsid w:val="00001CE9"/>
    <w:rsid w:val="00003372"/>
    <w:rsid w:val="000036F1"/>
    <w:rsid w:val="00004E26"/>
    <w:rsid w:val="0000561F"/>
    <w:rsid w:val="00007111"/>
    <w:rsid w:val="00010EE3"/>
    <w:rsid w:val="00010F12"/>
    <w:rsid w:val="00011B5B"/>
    <w:rsid w:val="000121EE"/>
    <w:rsid w:val="000124F1"/>
    <w:rsid w:val="00015491"/>
    <w:rsid w:val="0001549C"/>
    <w:rsid w:val="00016656"/>
    <w:rsid w:val="00017303"/>
    <w:rsid w:val="00017F69"/>
    <w:rsid w:val="00020A4C"/>
    <w:rsid w:val="00021A51"/>
    <w:rsid w:val="00023F24"/>
    <w:rsid w:val="00024A61"/>
    <w:rsid w:val="00025206"/>
    <w:rsid w:val="00025F6C"/>
    <w:rsid w:val="00032BFB"/>
    <w:rsid w:val="00035C34"/>
    <w:rsid w:val="00040B9F"/>
    <w:rsid w:val="00041695"/>
    <w:rsid w:val="00045277"/>
    <w:rsid w:val="00047615"/>
    <w:rsid w:val="00051B23"/>
    <w:rsid w:val="000569D8"/>
    <w:rsid w:val="0005729E"/>
    <w:rsid w:val="00061BCA"/>
    <w:rsid w:val="00063761"/>
    <w:rsid w:val="00066C7D"/>
    <w:rsid w:val="00067A7D"/>
    <w:rsid w:val="00067FBD"/>
    <w:rsid w:val="00070B8B"/>
    <w:rsid w:val="000730B1"/>
    <w:rsid w:val="000743C9"/>
    <w:rsid w:val="00075765"/>
    <w:rsid w:val="00076A3E"/>
    <w:rsid w:val="00077257"/>
    <w:rsid w:val="00081A1E"/>
    <w:rsid w:val="000867D3"/>
    <w:rsid w:val="000911E2"/>
    <w:rsid w:val="000915C6"/>
    <w:rsid w:val="00091CCE"/>
    <w:rsid w:val="000928B5"/>
    <w:rsid w:val="000949FE"/>
    <w:rsid w:val="00097346"/>
    <w:rsid w:val="00097DF9"/>
    <w:rsid w:val="000A1539"/>
    <w:rsid w:val="000A1D8E"/>
    <w:rsid w:val="000A2179"/>
    <w:rsid w:val="000A256C"/>
    <w:rsid w:val="000A3090"/>
    <w:rsid w:val="000A5346"/>
    <w:rsid w:val="000A5353"/>
    <w:rsid w:val="000A58B2"/>
    <w:rsid w:val="000A5D26"/>
    <w:rsid w:val="000A619B"/>
    <w:rsid w:val="000A6EB5"/>
    <w:rsid w:val="000A7125"/>
    <w:rsid w:val="000B2065"/>
    <w:rsid w:val="000B6802"/>
    <w:rsid w:val="000C31A2"/>
    <w:rsid w:val="000C37A1"/>
    <w:rsid w:val="000C4408"/>
    <w:rsid w:val="000C4998"/>
    <w:rsid w:val="000C7859"/>
    <w:rsid w:val="000D0CAF"/>
    <w:rsid w:val="000D1C0E"/>
    <w:rsid w:val="000D1EB5"/>
    <w:rsid w:val="000D2E08"/>
    <w:rsid w:val="000D5537"/>
    <w:rsid w:val="000D691E"/>
    <w:rsid w:val="000D6B8C"/>
    <w:rsid w:val="000D747E"/>
    <w:rsid w:val="000D7600"/>
    <w:rsid w:val="000D7DED"/>
    <w:rsid w:val="000E0A39"/>
    <w:rsid w:val="000E535C"/>
    <w:rsid w:val="000E568C"/>
    <w:rsid w:val="000E60BA"/>
    <w:rsid w:val="000F48AF"/>
    <w:rsid w:val="000F5024"/>
    <w:rsid w:val="000F7E00"/>
    <w:rsid w:val="001015FE"/>
    <w:rsid w:val="001023EF"/>
    <w:rsid w:val="00102484"/>
    <w:rsid w:val="00102FAB"/>
    <w:rsid w:val="001060AE"/>
    <w:rsid w:val="001063E7"/>
    <w:rsid w:val="00106903"/>
    <w:rsid w:val="00111117"/>
    <w:rsid w:val="00112507"/>
    <w:rsid w:val="00112738"/>
    <w:rsid w:val="0011739D"/>
    <w:rsid w:val="00121FD2"/>
    <w:rsid w:val="00122962"/>
    <w:rsid w:val="00124E3C"/>
    <w:rsid w:val="001252A1"/>
    <w:rsid w:val="0013025D"/>
    <w:rsid w:val="00130440"/>
    <w:rsid w:val="001318F4"/>
    <w:rsid w:val="00131B05"/>
    <w:rsid w:val="00132C9B"/>
    <w:rsid w:val="0013339C"/>
    <w:rsid w:val="001347E9"/>
    <w:rsid w:val="001350A7"/>
    <w:rsid w:val="00136A56"/>
    <w:rsid w:val="00136D59"/>
    <w:rsid w:val="00136F45"/>
    <w:rsid w:val="0014135D"/>
    <w:rsid w:val="00146752"/>
    <w:rsid w:val="00150754"/>
    <w:rsid w:val="0015243C"/>
    <w:rsid w:val="001529A5"/>
    <w:rsid w:val="00153F10"/>
    <w:rsid w:val="0015724C"/>
    <w:rsid w:val="00157F8C"/>
    <w:rsid w:val="00160754"/>
    <w:rsid w:val="00175CB4"/>
    <w:rsid w:val="00177A26"/>
    <w:rsid w:val="0018149C"/>
    <w:rsid w:val="0018243B"/>
    <w:rsid w:val="00182F4E"/>
    <w:rsid w:val="0018630B"/>
    <w:rsid w:val="00190241"/>
    <w:rsid w:val="00190A55"/>
    <w:rsid w:val="0019181E"/>
    <w:rsid w:val="00191980"/>
    <w:rsid w:val="0019259E"/>
    <w:rsid w:val="00192797"/>
    <w:rsid w:val="00194659"/>
    <w:rsid w:val="00195E8D"/>
    <w:rsid w:val="0019601B"/>
    <w:rsid w:val="001A1E90"/>
    <w:rsid w:val="001A3264"/>
    <w:rsid w:val="001A5E83"/>
    <w:rsid w:val="001A74B6"/>
    <w:rsid w:val="001C34C6"/>
    <w:rsid w:val="001C4338"/>
    <w:rsid w:val="001C4BDA"/>
    <w:rsid w:val="001D30D5"/>
    <w:rsid w:val="001D41B1"/>
    <w:rsid w:val="001D452D"/>
    <w:rsid w:val="001D4E44"/>
    <w:rsid w:val="001E134A"/>
    <w:rsid w:val="001E361C"/>
    <w:rsid w:val="001E4D03"/>
    <w:rsid w:val="001F0DAB"/>
    <w:rsid w:val="001F22B8"/>
    <w:rsid w:val="001F5AEC"/>
    <w:rsid w:val="002025DC"/>
    <w:rsid w:val="00202C7E"/>
    <w:rsid w:val="00204C25"/>
    <w:rsid w:val="00205634"/>
    <w:rsid w:val="00213BEE"/>
    <w:rsid w:val="00213FFC"/>
    <w:rsid w:val="00214B7E"/>
    <w:rsid w:val="00216BFA"/>
    <w:rsid w:val="002212BA"/>
    <w:rsid w:val="0022214C"/>
    <w:rsid w:val="00224FFB"/>
    <w:rsid w:val="002263AC"/>
    <w:rsid w:val="0023082A"/>
    <w:rsid w:val="00230971"/>
    <w:rsid w:val="00231933"/>
    <w:rsid w:val="00231E3A"/>
    <w:rsid w:val="002328AF"/>
    <w:rsid w:val="00232F5D"/>
    <w:rsid w:val="002330CF"/>
    <w:rsid w:val="00235363"/>
    <w:rsid w:val="00235B11"/>
    <w:rsid w:val="0023611F"/>
    <w:rsid w:val="00240EEC"/>
    <w:rsid w:val="0024155E"/>
    <w:rsid w:val="002425C7"/>
    <w:rsid w:val="00243E6D"/>
    <w:rsid w:val="002445C2"/>
    <w:rsid w:val="00245B8E"/>
    <w:rsid w:val="00246EE4"/>
    <w:rsid w:val="00247689"/>
    <w:rsid w:val="00250EBB"/>
    <w:rsid w:val="00251023"/>
    <w:rsid w:val="0025152C"/>
    <w:rsid w:val="00252775"/>
    <w:rsid w:val="00252ACC"/>
    <w:rsid w:val="00252D5B"/>
    <w:rsid w:val="0025354D"/>
    <w:rsid w:val="00253763"/>
    <w:rsid w:val="002555AB"/>
    <w:rsid w:val="00255B1E"/>
    <w:rsid w:val="0025693F"/>
    <w:rsid w:val="00257E58"/>
    <w:rsid w:val="00261B5A"/>
    <w:rsid w:val="00265CFC"/>
    <w:rsid w:val="00265FBE"/>
    <w:rsid w:val="00267146"/>
    <w:rsid w:val="00267150"/>
    <w:rsid w:val="00267653"/>
    <w:rsid w:val="00271A9C"/>
    <w:rsid w:val="00273840"/>
    <w:rsid w:val="00273ABA"/>
    <w:rsid w:val="002748F4"/>
    <w:rsid w:val="0028127C"/>
    <w:rsid w:val="00281510"/>
    <w:rsid w:val="00282B50"/>
    <w:rsid w:val="002831D3"/>
    <w:rsid w:val="002856AA"/>
    <w:rsid w:val="002866C1"/>
    <w:rsid w:val="00287FBF"/>
    <w:rsid w:val="0029244C"/>
    <w:rsid w:val="00292659"/>
    <w:rsid w:val="00292805"/>
    <w:rsid w:val="00292FA6"/>
    <w:rsid w:val="00293161"/>
    <w:rsid w:val="00293883"/>
    <w:rsid w:val="00294658"/>
    <w:rsid w:val="002953F8"/>
    <w:rsid w:val="00296017"/>
    <w:rsid w:val="00296EA2"/>
    <w:rsid w:val="00297809"/>
    <w:rsid w:val="002A0704"/>
    <w:rsid w:val="002A0A01"/>
    <w:rsid w:val="002A0FF5"/>
    <w:rsid w:val="002A1164"/>
    <w:rsid w:val="002A1CC1"/>
    <w:rsid w:val="002A520F"/>
    <w:rsid w:val="002A5804"/>
    <w:rsid w:val="002A7EDA"/>
    <w:rsid w:val="002B3233"/>
    <w:rsid w:val="002B52E9"/>
    <w:rsid w:val="002B6ED3"/>
    <w:rsid w:val="002B7DBE"/>
    <w:rsid w:val="002C1498"/>
    <w:rsid w:val="002C1B6D"/>
    <w:rsid w:val="002C3A71"/>
    <w:rsid w:val="002E1DD9"/>
    <w:rsid w:val="002E4325"/>
    <w:rsid w:val="002E4CEA"/>
    <w:rsid w:val="002E574B"/>
    <w:rsid w:val="002F0B40"/>
    <w:rsid w:val="002F2B8D"/>
    <w:rsid w:val="002F3497"/>
    <w:rsid w:val="002F4D14"/>
    <w:rsid w:val="002F63DF"/>
    <w:rsid w:val="002F7061"/>
    <w:rsid w:val="00300439"/>
    <w:rsid w:val="00301FA9"/>
    <w:rsid w:val="0030545D"/>
    <w:rsid w:val="00307283"/>
    <w:rsid w:val="003103BC"/>
    <w:rsid w:val="00311173"/>
    <w:rsid w:val="00311856"/>
    <w:rsid w:val="00311FB8"/>
    <w:rsid w:val="0031356E"/>
    <w:rsid w:val="003143B2"/>
    <w:rsid w:val="0031467B"/>
    <w:rsid w:val="00316156"/>
    <w:rsid w:val="003162BC"/>
    <w:rsid w:val="003167EF"/>
    <w:rsid w:val="00316B03"/>
    <w:rsid w:val="003176E9"/>
    <w:rsid w:val="00317825"/>
    <w:rsid w:val="00317F87"/>
    <w:rsid w:val="003205AB"/>
    <w:rsid w:val="00322215"/>
    <w:rsid w:val="0032266C"/>
    <w:rsid w:val="00322F85"/>
    <w:rsid w:val="00324413"/>
    <w:rsid w:val="00326216"/>
    <w:rsid w:val="003275A6"/>
    <w:rsid w:val="00327CAC"/>
    <w:rsid w:val="00327CB0"/>
    <w:rsid w:val="00330AE2"/>
    <w:rsid w:val="00330B09"/>
    <w:rsid w:val="00331C15"/>
    <w:rsid w:val="00332206"/>
    <w:rsid w:val="003326A8"/>
    <w:rsid w:val="00333961"/>
    <w:rsid w:val="00333DF1"/>
    <w:rsid w:val="00335C51"/>
    <w:rsid w:val="00342AC9"/>
    <w:rsid w:val="00344E52"/>
    <w:rsid w:val="00345174"/>
    <w:rsid w:val="003479B6"/>
    <w:rsid w:val="00350AB8"/>
    <w:rsid w:val="00350B1A"/>
    <w:rsid w:val="00351BA5"/>
    <w:rsid w:val="003539EC"/>
    <w:rsid w:val="00354A76"/>
    <w:rsid w:val="00354F01"/>
    <w:rsid w:val="00356FE9"/>
    <w:rsid w:val="00363104"/>
    <w:rsid w:val="00366A47"/>
    <w:rsid w:val="00366B43"/>
    <w:rsid w:val="00370727"/>
    <w:rsid w:val="00371160"/>
    <w:rsid w:val="00375BC1"/>
    <w:rsid w:val="00381EE3"/>
    <w:rsid w:val="00382A94"/>
    <w:rsid w:val="00385351"/>
    <w:rsid w:val="00385EC8"/>
    <w:rsid w:val="003861DB"/>
    <w:rsid w:val="00387520"/>
    <w:rsid w:val="003908D6"/>
    <w:rsid w:val="00391A49"/>
    <w:rsid w:val="003943CB"/>
    <w:rsid w:val="003947FE"/>
    <w:rsid w:val="0039534D"/>
    <w:rsid w:val="003A0A83"/>
    <w:rsid w:val="003A0FAD"/>
    <w:rsid w:val="003A2DD0"/>
    <w:rsid w:val="003A4DD2"/>
    <w:rsid w:val="003A58CC"/>
    <w:rsid w:val="003B0A0D"/>
    <w:rsid w:val="003B0A74"/>
    <w:rsid w:val="003B287A"/>
    <w:rsid w:val="003B410C"/>
    <w:rsid w:val="003C02CF"/>
    <w:rsid w:val="003C09F8"/>
    <w:rsid w:val="003C19CD"/>
    <w:rsid w:val="003C22DB"/>
    <w:rsid w:val="003C26C5"/>
    <w:rsid w:val="003C4AA0"/>
    <w:rsid w:val="003C4B9F"/>
    <w:rsid w:val="003D152F"/>
    <w:rsid w:val="003D213A"/>
    <w:rsid w:val="003D557C"/>
    <w:rsid w:val="003D6B96"/>
    <w:rsid w:val="003D7A1D"/>
    <w:rsid w:val="003D7CFB"/>
    <w:rsid w:val="003D7DB8"/>
    <w:rsid w:val="003E1CD0"/>
    <w:rsid w:val="003E1F0D"/>
    <w:rsid w:val="003E3704"/>
    <w:rsid w:val="003E41BC"/>
    <w:rsid w:val="003F5B5D"/>
    <w:rsid w:val="003F60A9"/>
    <w:rsid w:val="003F77FF"/>
    <w:rsid w:val="003F7ACC"/>
    <w:rsid w:val="004012A9"/>
    <w:rsid w:val="00403858"/>
    <w:rsid w:val="004063CA"/>
    <w:rsid w:val="004078A4"/>
    <w:rsid w:val="004106D2"/>
    <w:rsid w:val="00411D81"/>
    <w:rsid w:val="00415763"/>
    <w:rsid w:val="00415922"/>
    <w:rsid w:val="004161A1"/>
    <w:rsid w:val="00417375"/>
    <w:rsid w:val="00417484"/>
    <w:rsid w:val="0042012F"/>
    <w:rsid w:val="00420533"/>
    <w:rsid w:val="00420603"/>
    <w:rsid w:val="00420809"/>
    <w:rsid w:val="004239D5"/>
    <w:rsid w:val="00425E54"/>
    <w:rsid w:val="0043312E"/>
    <w:rsid w:val="0043455F"/>
    <w:rsid w:val="00441116"/>
    <w:rsid w:val="00441A97"/>
    <w:rsid w:val="00441B73"/>
    <w:rsid w:val="00443742"/>
    <w:rsid w:val="00445F63"/>
    <w:rsid w:val="00446975"/>
    <w:rsid w:val="00447FE1"/>
    <w:rsid w:val="00452CBF"/>
    <w:rsid w:val="00454ED5"/>
    <w:rsid w:val="00456702"/>
    <w:rsid w:val="0045734D"/>
    <w:rsid w:val="004615EA"/>
    <w:rsid w:val="00463A58"/>
    <w:rsid w:val="00464558"/>
    <w:rsid w:val="00464781"/>
    <w:rsid w:val="00464A1B"/>
    <w:rsid w:val="00466A0A"/>
    <w:rsid w:val="00470A1E"/>
    <w:rsid w:val="00471F95"/>
    <w:rsid w:val="00472738"/>
    <w:rsid w:val="00472C8E"/>
    <w:rsid w:val="00474EF0"/>
    <w:rsid w:val="0047692E"/>
    <w:rsid w:val="0048004F"/>
    <w:rsid w:val="00482287"/>
    <w:rsid w:val="00482B98"/>
    <w:rsid w:val="00482BB6"/>
    <w:rsid w:val="0048303F"/>
    <w:rsid w:val="004838B0"/>
    <w:rsid w:val="00484270"/>
    <w:rsid w:val="0048522F"/>
    <w:rsid w:val="00487EE0"/>
    <w:rsid w:val="0049347E"/>
    <w:rsid w:val="00493E33"/>
    <w:rsid w:val="00496146"/>
    <w:rsid w:val="00496922"/>
    <w:rsid w:val="004A0076"/>
    <w:rsid w:val="004A022B"/>
    <w:rsid w:val="004A2BF7"/>
    <w:rsid w:val="004A438C"/>
    <w:rsid w:val="004A45A6"/>
    <w:rsid w:val="004A4CCC"/>
    <w:rsid w:val="004B26A7"/>
    <w:rsid w:val="004B2BD6"/>
    <w:rsid w:val="004B355A"/>
    <w:rsid w:val="004B6FBB"/>
    <w:rsid w:val="004C25E9"/>
    <w:rsid w:val="004C35C3"/>
    <w:rsid w:val="004C5BBF"/>
    <w:rsid w:val="004C60D3"/>
    <w:rsid w:val="004D00DC"/>
    <w:rsid w:val="004D02C3"/>
    <w:rsid w:val="004D1463"/>
    <w:rsid w:val="004D4BF4"/>
    <w:rsid w:val="004D5441"/>
    <w:rsid w:val="004D6DBB"/>
    <w:rsid w:val="004D7477"/>
    <w:rsid w:val="004D76C7"/>
    <w:rsid w:val="004E012F"/>
    <w:rsid w:val="004E1783"/>
    <w:rsid w:val="004E7AAF"/>
    <w:rsid w:val="004F27B2"/>
    <w:rsid w:val="004F3147"/>
    <w:rsid w:val="004F34B7"/>
    <w:rsid w:val="004F35AE"/>
    <w:rsid w:val="004F52AB"/>
    <w:rsid w:val="004F7A65"/>
    <w:rsid w:val="005016F8"/>
    <w:rsid w:val="00502853"/>
    <w:rsid w:val="00502BE4"/>
    <w:rsid w:val="005046D2"/>
    <w:rsid w:val="00505425"/>
    <w:rsid w:val="005056B0"/>
    <w:rsid w:val="00506FB9"/>
    <w:rsid w:val="00507180"/>
    <w:rsid w:val="00507E4F"/>
    <w:rsid w:val="0051034B"/>
    <w:rsid w:val="005105C9"/>
    <w:rsid w:val="00511125"/>
    <w:rsid w:val="005121E3"/>
    <w:rsid w:val="00513391"/>
    <w:rsid w:val="005138FA"/>
    <w:rsid w:val="00514558"/>
    <w:rsid w:val="00521C50"/>
    <w:rsid w:val="00525535"/>
    <w:rsid w:val="00525EE1"/>
    <w:rsid w:val="00530C4C"/>
    <w:rsid w:val="0053222D"/>
    <w:rsid w:val="005327FD"/>
    <w:rsid w:val="0053297C"/>
    <w:rsid w:val="00532B30"/>
    <w:rsid w:val="005347C5"/>
    <w:rsid w:val="00542EE3"/>
    <w:rsid w:val="00552161"/>
    <w:rsid w:val="00554794"/>
    <w:rsid w:val="0055754C"/>
    <w:rsid w:val="00560238"/>
    <w:rsid w:val="00563C8E"/>
    <w:rsid w:val="00565CF9"/>
    <w:rsid w:val="005660F7"/>
    <w:rsid w:val="00566575"/>
    <w:rsid w:val="00570E72"/>
    <w:rsid w:val="005736E7"/>
    <w:rsid w:val="00576D02"/>
    <w:rsid w:val="00577ED8"/>
    <w:rsid w:val="00580393"/>
    <w:rsid w:val="00590541"/>
    <w:rsid w:val="00592351"/>
    <w:rsid w:val="00592738"/>
    <w:rsid w:val="00595421"/>
    <w:rsid w:val="005967D9"/>
    <w:rsid w:val="005973E5"/>
    <w:rsid w:val="005A0D7D"/>
    <w:rsid w:val="005A22A2"/>
    <w:rsid w:val="005A4F5D"/>
    <w:rsid w:val="005A4FC5"/>
    <w:rsid w:val="005A5496"/>
    <w:rsid w:val="005A5B41"/>
    <w:rsid w:val="005B120A"/>
    <w:rsid w:val="005B170D"/>
    <w:rsid w:val="005B24BE"/>
    <w:rsid w:val="005B53D7"/>
    <w:rsid w:val="005C0434"/>
    <w:rsid w:val="005C3EE7"/>
    <w:rsid w:val="005C5CB5"/>
    <w:rsid w:val="005C7D71"/>
    <w:rsid w:val="005D00F4"/>
    <w:rsid w:val="005D13E4"/>
    <w:rsid w:val="005D2FA4"/>
    <w:rsid w:val="005D3DD8"/>
    <w:rsid w:val="005D3E95"/>
    <w:rsid w:val="005D5583"/>
    <w:rsid w:val="005D71F6"/>
    <w:rsid w:val="005E0160"/>
    <w:rsid w:val="005E0E21"/>
    <w:rsid w:val="005E242D"/>
    <w:rsid w:val="005E4C61"/>
    <w:rsid w:val="005E5E4B"/>
    <w:rsid w:val="005E60EA"/>
    <w:rsid w:val="005E646F"/>
    <w:rsid w:val="005E6ABD"/>
    <w:rsid w:val="005E71D9"/>
    <w:rsid w:val="005F02B6"/>
    <w:rsid w:val="005F0398"/>
    <w:rsid w:val="005F0CB2"/>
    <w:rsid w:val="005F2CA2"/>
    <w:rsid w:val="005F414A"/>
    <w:rsid w:val="005F4A8C"/>
    <w:rsid w:val="005F70E9"/>
    <w:rsid w:val="006002EF"/>
    <w:rsid w:val="00600A21"/>
    <w:rsid w:val="00601AD5"/>
    <w:rsid w:val="006033C8"/>
    <w:rsid w:val="0060441A"/>
    <w:rsid w:val="00606C26"/>
    <w:rsid w:val="00606ECC"/>
    <w:rsid w:val="00614762"/>
    <w:rsid w:val="00615519"/>
    <w:rsid w:val="0061567D"/>
    <w:rsid w:val="006205D3"/>
    <w:rsid w:val="00621771"/>
    <w:rsid w:val="00627278"/>
    <w:rsid w:val="006277F6"/>
    <w:rsid w:val="00630CAD"/>
    <w:rsid w:val="00631F60"/>
    <w:rsid w:val="0063327F"/>
    <w:rsid w:val="00633CEB"/>
    <w:rsid w:val="00634C1D"/>
    <w:rsid w:val="00635021"/>
    <w:rsid w:val="00635F45"/>
    <w:rsid w:val="00636628"/>
    <w:rsid w:val="006421F2"/>
    <w:rsid w:val="006431C2"/>
    <w:rsid w:val="00646EC3"/>
    <w:rsid w:val="00650455"/>
    <w:rsid w:val="0065118A"/>
    <w:rsid w:val="00651888"/>
    <w:rsid w:val="00651EA2"/>
    <w:rsid w:val="00654B3C"/>
    <w:rsid w:val="00661BA9"/>
    <w:rsid w:val="006630B8"/>
    <w:rsid w:val="006637AA"/>
    <w:rsid w:val="00666744"/>
    <w:rsid w:val="006701E9"/>
    <w:rsid w:val="00671210"/>
    <w:rsid w:val="00672D03"/>
    <w:rsid w:val="00673CD0"/>
    <w:rsid w:val="0067714D"/>
    <w:rsid w:val="00680F16"/>
    <w:rsid w:val="00681220"/>
    <w:rsid w:val="00681B29"/>
    <w:rsid w:val="0068491F"/>
    <w:rsid w:val="0069052C"/>
    <w:rsid w:val="00690CBC"/>
    <w:rsid w:val="006917B6"/>
    <w:rsid w:val="00692234"/>
    <w:rsid w:val="006935B5"/>
    <w:rsid w:val="00693AD2"/>
    <w:rsid w:val="006955F8"/>
    <w:rsid w:val="00696C43"/>
    <w:rsid w:val="00697A1E"/>
    <w:rsid w:val="00697CB7"/>
    <w:rsid w:val="006A3B37"/>
    <w:rsid w:val="006A4494"/>
    <w:rsid w:val="006A4808"/>
    <w:rsid w:val="006A7E1C"/>
    <w:rsid w:val="006B104D"/>
    <w:rsid w:val="006B2A95"/>
    <w:rsid w:val="006B2C4C"/>
    <w:rsid w:val="006B5BAF"/>
    <w:rsid w:val="006B63F7"/>
    <w:rsid w:val="006B7449"/>
    <w:rsid w:val="006C0029"/>
    <w:rsid w:val="006C082C"/>
    <w:rsid w:val="006C2F46"/>
    <w:rsid w:val="006C3525"/>
    <w:rsid w:val="006C6FEA"/>
    <w:rsid w:val="006C7117"/>
    <w:rsid w:val="006D218F"/>
    <w:rsid w:val="006D428F"/>
    <w:rsid w:val="006E00B2"/>
    <w:rsid w:val="006E0F05"/>
    <w:rsid w:val="006E168A"/>
    <w:rsid w:val="006E2085"/>
    <w:rsid w:val="006E5CAF"/>
    <w:rsid w:val="006E6DD9"/>
    <w:rsid w:val="006F3493"/>
    <w:rsid w:val="006F798F"/>
    <w:rsid w:val="006F7E56"/>
    <w:rsid w:val="00700641"/>
    <w:rsid w:val="00700B33"/>
    <w:rsid w:val="0070514B"/>
    <w:rsid w:val="007108EF"/>
    <w:rsid w:val="00710941"/>
    <w:rsid w:val="00710B97"/>
    <w:rsid w:val="00710D10"/>
    <w:rsid w:val="00714200"/>
    <w:rsid w:val="007148F4"/>
    <w:rsid w:val="0071760F"/>
    <w:rsid w:val="0071792A"/>
    <w:rsid w:val="00727139"/>
    <w:rsid w:val="00730D0F"/>
    <w:rsid w:val="0073230C"/>
    <w:rsid w:val="007333EF"/>
    <w:rsid w:val="00733D6C"/>
    <w:rsid w:val="007352D1"/>
    <w:rsid w:val="00740176"/>
    <w:rsid w:val="007407AD"/>
    <w:rsid w:val="00746299"/>
    <w:rsid w:val="00751C53"/>
    <w:rsid w:val="00753525"/>
    <w:rsid w:val="007545A8"/>
    <w:rsid w:val="00754659"/>
    <w:rsid w:val="00755469"/>
    <w:rsid w:val="007558D5"/>
    <w:rsid w:val="007601BB"/>
    <w:rsid w:val="00762021"/>
    <w:rsid w:val="0076325F"/>
    <w:rsid w:val="007642B3"/>
    <w:rsid w:val="007646BD"/>
    <w:rsid w:val="00770D03"/>
    <w:rsid w:val="007721DA"/>
    <w:rsid w:val="00772492"/>
    <w:rsid w:val="0078014F"/>
    <w:rsid w:val="007836F4"/>
    <w:rsid w:val="00792656"/>
    <w:rsid w:val="00793A5B"/>
    <w:rsid w:val="0079436E"/>
    <w:rsid w:val="007965AF"/>
    <w:rsid w:val="007966F7"/>
    <w:rsid w:val="00797E53"/>
    <w:rsid w:val="007A02F4"/>
    <w:rsid w:val="007A073E"/>
    <w:rsid w:val="007A1AC4"/>
    <w:rsid w:val="007A2B5F"/>
    <w:rsid w:val="007A3B6A"/>
    <w:rsid w:val="007A5DAD"/>
    <w:rsid w:val="007A683E"/>
    <w:rsid w:val="007A702C"/>
    <w:rsid w:val="007B4966"/>
    <w:rsid w:val="007B730B"/>
    <w:rsid w:val="007B7C54"/>
    <w:rsid w:val="007C1906"/>
    <w:rsid w:val="007C2E4C"/>
    <w:rsid w:val="007C34B0"/>
    <w:rsid w:val="007C49BD"/>
    <w:rsid w:val="007C5A7C"/>
    <w:rsid w:val="007C6326"/>
    <w:rsid w:val="007D0195"/>
    <w:rsid w:val="007D1A23"/>
    <w:rsid w:val="007D1A36"/>
    <w:rsid w:val="007D1D86"/>
    <w:rsid w:val="007D392A"/>
    <w:rsid w:val="007D7242"/>
    <w:rsid w:val="007D740B"/>
    <w:rsid w:val="007E0A41"/>
    <w:rsid w:val="007E12A2"/>
    <w:rsid w:val="007E2D96"/>
    <w:rsid w:val="007E670D"/>
    <w:rsid w:val="007E7301"/>
    <w:rsid w:val="007E78F6"/>
    <w:rsid w:val="007F06DE"/>
    <w:rsid w:val="007F778F"/>
    <w:rsid w:val="008002F0"/>
    <w:rsid w:val="00802831"/>
    <w:rsid w:val="008103E0"/>
    <w:rsid w:val="00811235"/>
    <w:rsid w:val="008115B9"/>
    <w:rsid w:val="00811D26"/>
    <w:rsid w:val="00813BD4"/>
    <w:rsid w:val="00814D31"/>
    <w:rsid w:val="00814F7B"/>
    <w:rsid w:val="008165EB"/>
    <w:rsid w:val="00817266"/>
    <w:rsid w:val="008207EE"/>
    <w:rsid w:val="00821743"/>
    <w:rsid w:val="00821BB9"/>
    <w:rsid w:val="008223B9"/>
    <w:rsid w:val="008233AE"/>
    <w:rsid w:val="00824FE6"/>
    <w:rsid w:val="008272B7"/>
    <w:rsid w:val="008300C6"/>
    <w:rsid w:val="008307BF"/>
    <w:rsid w:val="00830CDC"/>
    <w:rsid w:val="00830E36"/>
    <w:rsid w:val="00831EEA"/>
    <w:rsid w:val="0083394D"/>
    <w:rsid w:val="00834D13"/>
    <w:rsid w:val="008368A4"/>
    <w:rsid w:val="00837C72"/>
    <w:rsid w:val="00842EFC"/>
    <w:rsid w:val="00843D15"/>
    <w:rsid w:val="00844E2E"/>
    <w:rsid w:val="008504F2"/>
    <w:rsid w:val="008519DC"/>
    <w:rsid w:val="00855015"/>
    <w:rsid w:val="00855C33"/>
    <w:rsid w:val="00856006"/>
    <w:rsid w:val="008560C4"/>
    <w:rsid w:val="00856C4C"/>
    <w:rsid w:val="0085775F"/>
    <w:rsid w:val="008614D8"/>
    <w:rsid w:val="00863D7C"/>
    <w:rsid w:val="00864C92"/>
    <w:rsid w:val="0086798A"/>
    <w:rsid w:val="00867DAB"/>
    <w:rsid w:val="008708AB"/>
    <w:rsid w:val="008710E8"/>
    <w:rsid w:val="00873174"/>
    <w:rsid w:val="00877118"/>
    <w:rsid w:val="00877509"/>
    <w:rsid w:val="00877FC9"/>
    <w:rsid w:val="00885012"/>
    <w:rsid w:val="008878B9"/>
    <w:rsid w:val="00890DB4"/>
    <w:rsid w:val="00891407"/>
    <w:rsid w:val="00891822"/>
    <w:rsid w:val="00891AD6"/>
    <w:rsid w:val="00891D6F"/>
    <w:rsid w:val="0089321D"/>
    <w:rsid w:val="008938F3"/>
    <w:rsid w:val="00893B56"/>
    <w:rsid w:val="008946A6"/>
    <w:rsid w:val="0089616C"/>
    <w:rsid w:val="00896FD2"/>
    <w:rsid w:val="00897273"/>
    <w:rsid w:val="008A1651"/>
    <w:rsid w:val="008A1CC7"/>
    <w:rsid w:val="008A28C6"/>
    <w:rsid w:val="008A428C"/>
    <w:rsid w:val="008A5D5A"/>
    <w:rsid w:val="008A6628"/>
    <w:rsid w:val="008B0B3B"/>
    <w:rsid w:val="008B0C59"/>
    <w:rsid w:val="008B1D6F"/>
    <w:rsid w:val="008B53AB"/>
    <w:rsid w:val="008B5564"/>
    <w:rsid w:val="008B593C"/>
    <w:rsid w:val="008B681D"/>
    <w:rsid w:val="008B7181"/>
    <w:rsid w:val="008B7F68"/>
    <w:rsid w:val="008C1D16"/>
    <w:rsid w:val="008C2ACE"/>
    <w:rsid w:val="008C5759"/>
    <w:rsid w:val="008C5CEB"/>
    <w:rsid w:val="008C729C"/>
    <w:rsid w:val="008D2C23"/>
    <w:rsid w:val="008D4238"/>
    <w:rsid w:val="008D4E41"/>
    <w:rsid w:val="008D4FA8"/>
    <w:rsid w:val="008D7E03"/>
    <w:rsid w:val="008D7FE4"/>
    <w:rsid w:val="008E6487"/>
    <w:rsid w:val="008E746D"/>
    <w:rsid w:val="008E7938"/>
    <w:rsid w:val="008E7C75"/>
    <w:rsid w:val="008E7F82"/>
    <w:rsid w:val="008F0205"/>
    <w:rsid w:val="008F02D4"/>
    <w:rsid w:val="008F33D8"/>
    <w:rsid w:val="008F35A1"/>
    <w:rsid w:val="009032FF"/>
    <w:rsid w:val="009033AB"/>
    <w:rsid w:val="00903404"/>
    <w:rsid w:val="00903FFF"/>
    <w:rsid w:val="00906502"/>
    <w:rsid w:val="00906D5C"/>
    <w:rsid w:val="0090706D"/>
    <w:rsid w:val="00907EEC"/>
    <w:rsid w:val="00912203"/>
    <w:rsid w:val="00913975"/>
    <w:rsid w:val="009141DE"/>
    <w:rsid w:val="00915A61"/>
    <w:rsid w:val="009171AB"/>
    <w:rsid w:val="009173C9"/>
    <w:rsid w:val="009210D5"/>
    <w:rsid w:val="009218E4"/>
    <w:rsid w:val="00921CDB"/>
    <w:rsid w:val="0092325E"/>
    <w:rsid w:val="00924FE2"/>
    <w:rsid w:val="009254EF"/>
    <w:rsid w:val="00926816"/>
    <w:rsid w:val="00927E90"/>
    <w:rsid w:val="00932BB6"/>
    <w:rsid w:val="009340B3"/>
    <w:rsid w:val="00934660"/>
    <w:rsid w:val="00934A9F"/>
    <w:rsid w:val="00936CF3"/>
    <w:rsid w:val="00936CF4"/>
    <w:rsid w:val="00937811"/>
    <w:rsid w:val="00937C95"/>
    <w:rsid w:val="00937DFB"/>
    <w:rsid w:val="009412E3"/>
    <w:rsid w:val="009415C9"/>
    <w:rsid w:val="00941AF4"/>
    <w:rsid w:val="009422C6"/>
    <w:rsid w:val="0094327B"/>
    <w:rsid w:val="0094381E"/>
    <w:rsid w:val="00944D53"/>
    <w:rsid w:val="0094732A"/>
    <w:rsid w:val="009475A9"/>
    <w:rsid w:val="009502DE"/>
    <w:rsid w:val="00952484"/>
    <w:rsid w:val="00952FAF"/>
    <w:rsid w:val="00953B23"/>
    <w:rsid w:val="00957453"/>
    <w:rsid w:val="00957832"/>
    <w:rsid w:val="00957CC5"/>
    <w:rsid w:val="00960297"/>
    <w:rsid w:val="0096167B"/>
    <w:rsid w:val="00961DEE"/>
    <w:rsid w:val="00961FFC"/>
    <w:rsid w:val="0096275B"/>
    <w:rsid w:val="00963D7A"/>
    <w:rsid w:val="009640BA"/>
    <w:rsid w:val="00966094"/>
    <w:rsid w:val="009668BE"/>
    <w:rsid w:val="00966B0A"/>
    <w:rsid w:val="00970DE1"/>
    <w:rsid w:val="0097185C"/>
    <w:rsid w:val="00971F80"/>
    <w:rsid w:val="00973844"/>
    <w:rsid w:val="00973F62"/>
    <w:rsid w:val="009745A9"/>
    <w:rsid w:val="009762B7"/>
    <w:rsid w:val="00976AA6"/>
    <w:rsid w:val="00976DDA"/>
    <w:rsid w:val="0098753B"/>
    <w:rsid w:val="00987593"/>
    <w:rsid w:val="00992963"/>
    <w:rsid w:val="00993853"/>
    <w:rsid w:val="00994FF4"/>
    <w:rsid w:val="009961D7"/>
    <w:rsid w:val="00996ED9"/>
    <w:rsid w:val="009975B5"/>
    <w:rsid w:val="009A0A6D"/>
    <w:rsid w:val="009A1FA7"/>
    <w:rsid w:val="009A4D67"/>
    <w:rsid w:val="009A544C"/>
    <w:rsid w:val="009B0C79"/>
    <w:rsid w:val="009B15CB"/>
    <w:rsid w:val="009B259C"/>
    <w:rsid w:val="009B28D8"/>
    <w:rsid w:val="009B34DC"/>
    <w:rsid w:val="009B52D1"/>
    <w:rsid w:val="009B6C5D"/>
    <w:rsid w:val="009B7473"/>
    <w:rsid w:val="009B7E80"/>
    <w:rsid w:val="009C18DC"/>
    <w:rsid w:val="009C46A2"/>
    <w:rsid w:val="009C6F6C"/>
    <w:rsid w:val="009D10F1"/>
    <w:rsid w:val="009D1287"/>
    <w:rsid w:val="009D1A00"/>
    <w:rsid w:val="009D374C"/>
    <w:rsid w:val="009D4592"/>
    <w:rsid w:val="009D4CBA"/>
    <w:rsid w:val="009D7221"/>
    <w:rsid w:val="009D7A2E"/>
    <w:rsid w:val="009E10F4"/>
    <w:rsid w:val="009E2069"/>
    <w:rsid w:val="009E33B1"/>
    <w:rsid w:val="009E7000"/>
    <w:rsid w:val="009F0598"/>
    <w:rsid w:val="009F0E81"/>
    <w:rsid w:val="009F16E2"/>
    <w:rsid w:val="009F2DD8"/>
    <w:rsid w:val="009F5368"/>
    <w:rsid w:val="00A015DB"/>
    <w:rsid w:val="00A01670"/>
    <w:rsid w:val="00A03C69"/>
    <w:rsid w:val="00A03E71"/>
    <w:rsid w:val="00A04045"/>
    <w:rsid w:val="00A04AF8"/>
    <w:rsid w:val="00A05338"/>
    <w:rsid w:val="00A07070"/>
    <w:rsid w:val="00A10269"/>
    <w:rsid w:val="00A10FA9"/>
    <w:rsid w:val="00A12332"/>
    <w:rsid w:val="00A15AA8"/>
    <w:rsid w:val="00A16533"/>
    <w:rsid w:val="00A17C83"/>
    <w:rsid w:val="00A17D3D"/>
    <w:rsid w:val="00A206F1"/>
    <w:rsid w:val="00A21B3B"/>
    <w:rsid w:val="00A21EB3"/>
    <w:rsid w:val="00A24EBD"/>
    <w:rsid w:val="00A309DE"/>
    <w:rsid w:val="00A3273C"/>
    <w:rsid w:val="00A33B29"/>
    <w:rsid w:val="00A3421A"/>
    <w:rsid w:val="00A359F7"/>
    <w:rsid w:val="00A3607E"/>
    <w:rsid w:val="00A36C79"/>
    <w:rsid w:val="00A41AF7"/>
    <w:rsid w:val="00A42CE4"/>
    <w:rsid w:val="00A44D81"/>
    <w:rsid w:val="00A50B4B"/>
    <w:rsid w:val="00A51DDA"/>
    <w:rsid w:val="00A5506C"/>
    <w:rsid w:val="00A557FF"/>
    <w:rsid w:val="00A55F4B"/>
    <w:rsid w:val="00A560B4"/>
    <w:rsid w:val="00A56F9D"/>
    <w:rsid w:val="00A60642"/>
    <w:rsid w:val="00A663E7"/>
    <w:rsid w:val="00A67DFD"/>
    <w:rsid w:val="00A7063B"/>
    <w:rsid w:val="00A714BF"/>
    <w:rsid w:val="00A75481"/>
    <w:rsid w:val="00A757BE"/>
    <w:rsid w:val="00A76A89"/>
    <w:rsid w:val="00A76D6A"/>
    <w:rsid w:val="00A806E1"/>
    <w:rsid w:val="00A80F92"/>
    <w:rsid w:val="00A83B02"/>
    <w:rsid w:val="00A91A38"/>
    <w:rsid w:val="00A91AB4"/>
    <w:rsid w:val="00A93DA4"/>
    <w:rsid w:val="00A94F15"/>
    <w:rsid w:val="00A96BF8"/>
    <w:rsid w:val="00A96F0B"/>
    <w:rsid w:val="00AA1D73"/>
    <w:rsid w:val="00AA4317"/>
    <w:rsid w:val="00AA5891"/>
    <w:rsid w:val="00AA6B87"/>
    <w:rsid w:val="00AA7265"/>
    <w:rsid w:val="00AB11C9"/>
    <w:rsid w:val="00AB30C9"/>
    <w:rsid w:val="00AB35B8"/>
    <w:rsid w:val="00AB5C0F"/>
    <w:rsid w:val="00AB5E5E"/>
    <w:rsid w:val="00AB6274"/>
    <w:rsid w:val="00AB6699"/>
    <w:rsid w:val="00AC2B99"/>
    <w:rsid w:val="00AC41B7"/>
    <w:rsid w:val="00AC4962"/>
    <w:rsid w:val="00AC5D1C"/>
    <w:rsid w:val="00AD2A5A"/>
    <w:rsid w:val="00AD453A"/>
    <w:rsid w:val="00AD6910"/>
    <w:rsid w:val="00AD7D58"/>
    <w:rsid w:val="00AE21F0"/>
    <w:rsid w:val="00AE4990"/>
    <w:rsid w:val="00AE5A0E"/>
    <w:rsid w:val="00AF05D8"/>
    <w:rsid w:val="00AF13D4"/>
    <w:rsid w:val="00AF1DD5"/>
    <w:rsid w:val="00AF40D1"/>
    <w:rsid w:val="00AF5127"/>
    <w:rsid w:val="00AF60CF"/>
    <w:rsid w:val="00AF616A"/>
    <w:rsid w:val="00AF7884"/>
    <w:rsid w:val="00B0351F"/>
    <w:rsid w:val="00B0360E"/>
    <w:rsid w:val="00B11A9F"/>
    <w:rsid w:val="00B12090"/>
    <w:rsid w:val="00B13784"/>
    <w:rsid w:val="00B141CF"/>
    <w:rsid w:val="00B17BB8"/>
    <w:rsid w:val="00B21D01"/>
    <w:rsid w:val="00B239B5"/>
    <w:rsid w:val="00B3012F"/>
    <w:rsid w:val="00B34420"/>
    <w:rsid w:val="00B35170"/>
    <w:rsid w:val="00B35A79"/>
    <w:rsid w:val="00B35AD5"/>
    <w:rsid w:val="00B35AF9"/>
    <w:rsid w:val="00B36770"/>
    <w:rsid w:val="00B40FE3"/>
    <w:rsid w:val="00B45132"/>
    <w:rsid w:val="00B4592D"/>
    <w:rsid w:val="00B500E1"/>
    <w:rsid w:val="00B50A29"/>
    <w:rsid w:val="00B523A3"/>
    <w:rsid w:val="00B551E9"/>
    <w:rsid w:val="00B5566F"/>
    <w:rsid w:val="00B556A3"/>
    <w:rsid w:val="00B57DBA"/>
    <w:rsid w:val="00B61731"/>
    <w:rsid w:val="00B626CE"/>
    <w:rsid w:val="00B62FD5"/>
    <w:rsid w:val="00B631E4"/>
    <w:rsid w:val="00B66BB8"/>
    <w:rsid w:val="00B66C49"/>
    <w:rsid w:val="00B720F2"/>
    <w:rsid w:val="00B738DF"/>
    <w:rsid w:val="00B77161"/>
    <w:rsid w:val="00B81102"/>
    <w:rsid w:val="00B816B3"/>
    <w:rsid w:val="00B817F2"/>
    <w:rsid w:val="00B84530"/>
    <w:rsid w:val="00B84ECA"/>
    <w:rsid w:val="00B85134"/>
    <w:rsid w:val="00B87965"/>
    <w:rsid w:val="00B87D7C"/>
    <w:rsid w:val="00B90D0D"/>
    <w:rsid w:val="00B926A8"/>
    <w:rsid w:val="00B9292B"/>
    <w:rsid w:val="00B94142"/>
    <w:rsid w:val="00B95EB9"/>
    <w:rsid w:val="00B97763"/>
    <w:rsid w:val="00BA099F"/>
    <w:rsid w:val="00BA1AFB"/>
    <w:rsid w:val="00BA5C38"/>
    <w:rsid w:val="00BA7699"/>
    <w:rsid w:val="00BB06F9"/>
    <w:rsid w:val="00BB0DAA"/>
    <w:rsid w:val="00BB1789"/>
    <w:rsid w:val="00BB2BA8"/>
    <w:rsid w:val="00BB69E9"/>
    <w:rsid w:val="00BB774B"/>
    <w:rsid w:val="00BB7AE1"/>
    <w:rsid w:val="00BC1035"/>
    <w:rsid w:val="00BC1AEB"/>
    <w:rsid w:val="00BC2CF2"/>
    <w:rsid w:val="00BC57E1"/>
    <w:rsid w:val="00BC5A3A"/>
    <w:rsid w:val="00BD0C45"/>
    <w:rsid w:val="00BD14A0"/>
    <w:rsid w:val="00BD1B8E"/>
    <w:rsid w:val="00BD4CC2"/>
    <w:rsid w:val="00BD6A14"/>
    <w:rsid w:val="00BD79BC"/>
    <w:rsid w:val="00BE05CB"/>
    <w:rsid w:val="00BE1942"/>
    <w:rsid w:val="00BE7C65"/>
    <w:rsid w:val="00BF288C"/>
    <w:rsid w:val="00BF7990"/>
    <w:rsid w:val="00C00062"/>
    <w:rsid w:val="00C00F6A"/>
    <w:rsid w:val="00C0363F"/>
    <w:rsid w:val="00C040FB"/>
    <w:rsid w:val="00C06702"/>
    <w:rsid w:val="00C07354"/>
    <w:rsid w:val="00C077CF"/>
    <w:rsid w:val="00C1161F"/>
    <w:rsid w:val="00C12486"/>
    <w:rsid w:val="00C125A4"/>
    <w:rsid w:val="00C12F29"/>
    <w:rsid w:val="00C14690"/>
    <w:rsid w:val="00C1720D"/>
    <w:rsid w:val="00C20304"/>
    <w:rsid w:val="00C20F07"/>
    <w:rsid w:val="00C22CDF"/>
    <w:rsid w:val="00C27AE5"/>
    <w:rsid w:val="00C3041C"/>
    <w:rsid w:val="00C306EF"/>
    <w:rsid w:val="00C30859"/>
    <w:rsid w:val="00C3475F"/>
    <w:rsid w:val="00C36EAF"/>
    <w:rsid w:val="00C37821"/>
    <w:rsid w:val="00C412DD"/>
    <w:rsid w:val="00C42CD3"/>
    <w:rsid w:val="00C44BA9"/>
    <w:rsid w:val="00C45B19"/>
    <w:rsid w:val="00C46781"/>
    <w:rsid w:val="00C51760"/>
    <w:rsid w:val="00C55778"/>
    <w:rsid w:val="00C60453"/>
    <w:rsid w:val="00C60529"/>
    <w:rsid w:val="00C6073A"/>
    <w:rsid w:val="00C60D52"/>
    <w:rsid w:val="00C61D68"/>
    <w:rsid w:val="00C63D2C"/>
    <w:rsid w:val="00C671CB"/>
    <w:rsid w:val="00C7056E"/>
    <w:rsid w:val="00C71806"/>
    <w:rsid w:val="00C72E3B"/>
    <w:rsid w:val="00C72F2D"/>
    <w:rsid w:val="00C74573"/>
    <w:rsid w:val="00C74C33"/>
    <w:rsid w:val="00C75165"/>
    <w:rsid w:val="00C76AFA"/>
    <w:rsid w:val="00C83B9A"/>
    <w:rsid w:val="00C900AA"/>
    <w:rsid w:val="00C902F1"/>
    <w:rsid w:val="00C9635D"/>
    <w:rsid w:val="00CA003A"/>
    <w:rsid w:val="00CA1AFF"/>
    <w:rsid w:val="00CA2E6C"/>
    <w:rsid w:val="00CA31DA"/>
    <w:rsid w:val="00CA31DD"/>
    <w:rsid w:val="00CA48E4"/>
    <w:rsid w:val="00CB02BE"/>
    <w:rsid w:val="00CB099F"/>
    <w:rsid w:val="00CB2125"/>
    <w:rsid w:val="00CB33F3"/>
    <w:rsid w:val="00CB37C5"/>
    <w:rsid w:val="00CB6236"/>
    <w:rsid w:val="00CB774E"/>
    <w:rsid w:val="00CB77DD"/>
    <w:rsid w:val="00CC1247"/>
    <w:rsid w:val="00CC1B65"/>
    <w:rsid w:val="00CC5B99"/>
    <w:rsid w:val="00CD01E9"/>
    <w:rsid w:val="00CD04A6"/>
    <w:rsid w:val="00CD0954"/>
    <w:rsid w:val="00CD11DD"/>
    <w:rsid w:val="00CD2266"/>
    <w:rsid w:val="00CD2AEA"/>
    <w:rsid w:val="00CD2D24"/>
    <w:rsid w:val="00CD36D6"/>
    <w:rsid w:val="00CD5560"/>
    <w:rsid w:val="00CD61DB"/>
    <w:rsid w:val="00CD7942"/>
    <w:rsid w:val="00CE0E7D"/>
    <w:rsid w:val="00CE2758"/>
    <w:rsid w:val="00CE5088"/>
    <w:rsid w:val="00CE5CBD"/>
    <w:rsid w:val="00CE7FCB"/>
    <w:rsid w:val="00CF052D"/>
    <w:rsid w:val="00CF3B55"/>
    <w:rsid w:val="00CF4FF6"/>
    <w:rsid w:val="00CF64FE"/>
    <w:rsid w:val="00D003F1"/>
    <w:rsid w:val="00D00E1A"/>
    <w:rsid w:val="00D016EA"/>
    <w:rsid w:val="00D02779"/>
    <w:rsid w:val="00D03998"/>
    <w:rsid w:val="00D042AF"/>
    <w:rsid w:val="00D0454A"/>
    <w:rsid w:val="00D06E2A"/>
    <w:rsid w:val="00D0763A"/>
    <w:rsid w:val="00D0782D"/>
    <w:rsid w:val="00D10A8E"/>
    <w:rsid w:val="00D1367B"/>
    <w:rsid w:val="00D13A62"/>
    <w:rsid w:val="00D14B31"/>
    <w:rsid w:val="00D17E8E"/>
    <w:rsid w:val="00D20466"/>
    <w:rsid w:val="00D20E97"/>
    <w:rsid w:val="00D221B2"/>
    <w:rsid w:val="00D26C60"/>
    <w:rsid w:val="00D30AE1"/>
    <w:rsid w:val="00D31002"/>
    <w:rsid w:val="00D32053"/>
    <w:rsid w:val="00D3381A"/>
    <w:rsid w:val="00D35902"/>
    <w:rsid w:val="00D35BDE"/>
    <w:rsid w:val="00D369F2"/>
    <w:rsid w:val="00D36C08"/>
    <w:rsid w:val="00D37725"/>
    <w:rsid w:val="00D37B6C"/>
    <w:rsid w:val="00D37F92"/>
    <w:rsid w:val="00D40604"/>
    <w:rsid w:val="00D41681"/>
    <w:rsid w:val="00D41EF5"/>
    <w:rsid w:val="00D43390"/>
    <w:rsid w:val="00D46214"/>
    <w:rsid w:val="00D50BCB"/>
    <w:rsid w:val="00D53CE8"/>
    <w:rsid w:val="00D54704"/>
    <w:rsid w:val="00D55F58"/>
    <w:rsid w:val="00D569F4"/>
    <w:rsid w:val="00D56C4D"/>
    <w:rsid w:val="00D5743E"/>
    <w:rsid w:val="00D57B6C"/>
    <w:rsid w:val="00D607F7"/>
    <w:rsid w:val="00D61EA0"/>
    <w:rsid w:val="00D61FC4"/>
    <w:rsid w:val="00D628BB"/>
    <w:rsid w:val="00D62B60"/>
    <w:rsid w:val="00D6691A"/>
    <w:rsid w:val="00D66DA4"/>
    <w:rsid w:val="00D67414"/>
    <w:rsid w:val="00D73698"/>
    <w:rsid w:val="00D74796"/>
    <w:rsid w:val="00D74FD1"/>
    <w:rsid w:val="00D77D93"/>
    <w:rsid w:val="00D83FEE"/>
    <w:rsid w:val="00D858B7"/>
    <w:rsid w:val="00D87B90"/>
    <w:rsid w:val="00D903E7"/>
    <w:rsid w:val="00D909A5"/>
    <w:rsid w:val="00D97379"/>
    <w:rsid w:val="00D97FA9"/>
    <w:rsid w:val="00DA0911"/>
    <w:rsid w:val="00DA3CE2"/>
    <w:rsid w:val="00DA401C"/>
    <w:rsid w:val="00DA5D5E"/>
    <w:rsid w:val="00DA6177"/>
    <w:rsid w:val="00DA6D42"/>
    <w:rsid w:val="00DA7CFD"/>
    <w:rsid w:val="00DB075E"/>
    <w:rsid w:val="00DB133D"/>
    <w:rsid w:val="00DB47FF"/>
    <w:rsid w:val="00DB5A2B"/>
    <w:rsid w:val="00DC0112"/>
    <w:rsid w:val="00DC05BA"/>
    <w:rsid w:val="00DC0691"/>
    <w:rsid w:val="00DC1765"/>
    <w:rsid w:val="00DC1E2E"/>
    <w:rsid w:val="00DC346E"/>
    <w:rsid w:val="00DC4AFC"/>
    <w:rsid w:val="00DC4CFB"/>
    <w:rsid w:val="00DC577A"/>
    <w:rsid w:val="00DC6B3D"/>
    <w:rsid w:val="00DD0BF6"/>
    <w:rsid w:val="00DD1FA4"/>
    <w:rsid w:val="00DD26B9"/>
    <w:rsid w:val="00DD3962"/>
    <w:rsid w:val="00DD4DB0"/>
    <w:rsid w:val="00DE355B"/>
    <w:rsid w:val="00DE46AE"/>
    <w:rsid w:val="00DE6EBD"/>
    <w:rsid w:val="00DF1F08"/>
    <w:rsid w:val="00DF44C6"/>
    <w:rsid w:val="00DF678E"/>
    <w:rsid w:val="00DF6C3B"/>
    <w:rsid w:val="00DF6CCA"/>
    <w:rsid w:val="00E01170"/>
    <w:rsid w:val="00E0140E"/>
    <w:rsid w:val="00E07B83"/>
    <w:rsid w:val="00E10603"/>
    <w:rsid w:val="00E11883"/>
    <w:rsid w:val="00E12072"/>
    <w:rsid w:val="00E12D06"/>
    <w:rsid w:val="00E16464"/>
    <w:rsid w:val="00E17E06"/>
    <w:rsid w:val="00E20FEA"/>
    <w:rsid w:val="00E25112"/>
    <w:rsid w:val="00E26313"/>
    <w:rsid w:val="00E26529"/>
    <w:rsid w:val="00E312CC"/>
    <w:rsid w:val="00E31A32"/>
    <w:rsid w:val="00E31D62"/>
    <w:rsid w:val="00E34A08"/>
    <w:rsid w:val="00E34F58"/>
    <w:rsid w:val="00E360F3"/>
    <w:rsid w:val="00E40206"/>
    <w:rsid w:val="00E41001"/>
    <w:rsid w:val="00E43F49"/>
    <w:rsid w:val="00E528C9"/>
    <w:rsid w:val="00E53894"/>
    <w:rsid w:val="00E57CBA"/>
    <w:rsid w:val="00E60CE2"/>
    <w:rsid w:val="00E61F8B"/>
    <w:rsid w:val="00E62266"/>
    <w:rsid w:val="00E62567"/>
    <w:rsid w:val="00E631A6"/>
    <w:rsid w:val="00E63AE3"/>
    <w:rsid w:val="00E65974"/>
    <w:rsid w:val="00E66336"/>
    <w:rsid w:val="00E66AF0"/>
    <w:rsid w:val="00E67032"/>
    <w:rsid w:val="00E67E24"/>
    <w:rsid w:val="00E73841"/>
    <w:rsid w:val="00E76A6E"/>
    <w:rsid w:val="00E8115D"/>
    <w:rsid w:val="00E82C2D"/>
    <w:rsid w:val="00E84525"/>
    <w:rsid w:val="00E86F78"/>
    <w:rsid w:val="00E87D1B"/>
    <w:rsid w:val="00E907A3"/>
    <w:rsid w:val="00E92088"/>
    <w:rsid w:val="00EA185A"/>
    <w:rsid w:val="00EA2B65"/>
    <w:rsid w:val="00EA4156"/>
    <w:rsid w:val="00EA4371"/>
    <w:rsid w:val="00EB17D7"/>
    <w:rsid w:val="00EB215D"/>
    <w:rsid w:val="00EB24CB"/>
    <w:rsid w:val="00EB39C3"/>
    <w:rsid w:val="00EB3C3C"/>
    <w:rsid w:val="00EB55B4"/>
    <w:rsid w:val="00EC0DFE"/>
    <w:rsid w:val="00EC2DC1"/>
    <w:rsid w:val="00EC4AEE"/>
    <w:rsid w:val="00EC6464"/>
    <w:rsid w:val="00EC6531"/>
    <w:rsid w:val="00EC6CFA"/>
    <w:rsid w:val="00ED38C9"/>
    <w:rsid w:val="00ED49B5"/>
    <w:rsid w:val="00ED4C49"/>
    <w:rsid w:val="00ED500A"/>
    <w:rsid w:val="00ED66C0"/>
    <w:rsid w:val="00ED6999"/>
    <w:rsid w:val="00ED7244"/>
    <w:rsid w:val="00ED7385"/>
    <w:rsid w:val="00EE33A3"/>
    <w:rsid w:val="00EE3D8A"/>
    <w:rsid w:val="00EE45F9"/>
    <w:rsid w:val="00EE46A6"/>
    <w:rsid w:val="00EE7F9B"/>
    <w:rsid w:val="00EF1BCB"/>
    <w:rsid w:val="00EF225D"/>
    <w:rsid w:val="00EF305C"/>
    <w:rsid w:val="00EF435C"/>
    <w:rsid w:val="00EF5922"/>
    <w:rsid w:val="00EF5DC2"/>
    <w:rsid w:val="00EF621B"/>
    <w:rsid w:val="00EF674B"/>
    <w:rsid w:val="00F00B72"/>
    <w:rsid w:val="00F042CF"/>
    <w:rsid w:val="00F046CD"/>
    <w:rsid w:val="00F065A4"/>
    <w:rsid w:val="00F077D3"/>
    <w:rsid w:val="00F13AA8"/>
    <w:rsid w:val="00F14052"/>
    <w:rsid w:val="00F144A0"/>
    <w:rsid w:val="00F14D22"/>
    <w:rsid w:val="00F20124"/>
    <w:rsid w:val="00F231D8"/>
    <w:rsid w:val="00F238A9"/>
    <w:rsid w:val="00F30E78"/>
    <w:rsid w:val="00F311D8"/>
    <w:rsid w:val="00F3211E"/>
    <w:rsid w:val="00F32281"/>
    <w:rsid w:val="00F32344"/>
    <w:rsid w:val="00F33050"/>
    <w:rsid w:val="00F362E4"/>
    <w:rsid w:val="00F43A41"/>
    <w:rsid w:val="00F447DD"/>
    <w:rsid w:val="00F47CD7"/>
    <w:rsid w:val="00F53920"/>
    <w:rsid w:val="00F63711"/>
    <w:rsid w:val="00F64D42"/>
    <w:rsid w:val="00F66F2D"/>
    <w:rsid w:val="00F73F05"/>
    <w:rsid w:val="00F73F23"/>
    <w:rsid w:val="00F7434C"/>
    <w:rsid w:val="00F74A0A"/>
    <w:rsid w:val="00F74A10"/>
    <w:rsid w:val="00F77F5D"/>
    <w:rsid w:val="00F8100A"/>
    <w:rsid w:val="00F825EA"/>
    <w:rsid w:val="00F83385"/>
    <w:rsid w:val="00F8481C"/>
    <w:rsid w:val="00F86CC7"/>
    <w:rsid w:val="00F8794A"/>
    <w:rsid w:val="00F92AF9"/>
    <w:rsid w:val="00F9426F"/>
    <w:rsid w:val="00F95118"/>
    <w:rsid w:val="00F9722D"/>
    <w:rsid w:val="00FA0159"/>
    <w:rsid w:val="00FA0F6D"/>
    <w:rsid w:val="00FA241F"/>
    <w:rsid w:val="00FA507C"/>
    <w:rsid w:val="00FA791C"/>
    <w:rsid w:val="00FB4231"/>
    <w:rsid w:val="00FB5081"/>
    <w:rsid w:val="00FB688A"/>
    <w:rsid w:val="00FB74B0"/>
    <w:rsid w:val="00FB74D1"/>
    <w:rsid w:val="00FC0906"/>
    <w:rsid w:val="00FC1599"/>
    <w:rsid w:val="00FC1B8D"/>
    <w:rsid w:val="00FC7382"/>
    <w:rsid w:val="00FD71AB"/>
    <w:rsid w:val="00FE075C"/>
    <w:rsid w:val="00FE3A04"/>
    <w:rsid w:val="00FE4FDF"/>
    <w:rsid w:val="00FE5325"/>
    <w:rsid w:val="00FE5EBE"/>
    <w:rsid w:val="00FE7EF6"/>
    <w:rsid w:val="00FF449C"/>
    <w:rsid w:val="00FF5271"/>
    <w:rsid w:val="00FF5C40"/>
    <w:rsid w:val="00FF6168"/>
    <w:rsid w:val="00FF634D"/>
    <w:rsid w:val="00FF706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3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en-GB" w:eastAsia="zh-C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42"/>
    <w:pPr>
      <w:overflowPunct w:val="0"/>
      <w:spacing w:after="160" w:line="259" w:lineRule="auto"/>
    </w:pPr>
    <w:rPr>
      <w:rFonts w:ascii="Calibri" w:eastAsia="Calibri" w:hAnsi="Calibri" w:cs="Times New Roman"/>
      <w:kern w:val="0"/>
      <w:sz w:val="22"/>
      <w:szCs w:val="22"/>
      <w:lang w:eastAsia="en-US" w:bidi="ar-SA"/>
    </w:rPr>
  </w:style>
  <w:style w:type="paragraph" w:styleId="Heading1">
    <w:name w:val="heading 1"/>
    <w:basedOn w:val="Normal"/>
    <w:link w:val="Heading1Char"/>
    <w:uiPriority w:val="9"/>
    <w:qFormat/>
    <w:locked/>
    <w:rsid w:val="006323A4"/>
    <w:pPr>
      <w:spacing w:beforeAutospacing="1" w:afterAutospacing="1" w:line="240" w:lineRule="auto"/>
      <w:outlineLvl w:val="0"/>
    </w:pPr>
    <w:rPr>
      <w:rFonts w:ascii="Times New Roman" w:eastAsia="Times New Roman" w:hAnsi="Times New Roman"/>
      <w:b/>
      <w:bCs/>
      <w:kern w:val="2"/>
      <w:sz w:val="48"/>
      <w:szCs w:val="48"/>
      <w:lang w:eastAsia="en-GB"/>
    </w:rPr>
  </w:style>
  <w:style w:type="paragraph" w:styleId="Heading2">
    <w:name w:val="heading 2"/>
    <w:basedOn w:val="Normal"/>
    <w:next w:val="Normal"/>
    <w:link w:val="Heading2Char"/>
    <w:semiHidden/>
    <w:unhideWhenUsed/>
    <w:qFormat/>
    <w:locked/>
    <w:rsid w:val="000B73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B01C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9170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932B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A807BF"/>
    <w:rPr>
      <w:rFonts w:cs="Times New Roman"/>
      <w:color w:val="0563C1"/>
      <w:u w:val="single"/>
    </w:rPr>
  </w:style>
  <w:style w:type="character" w:customStyle="1" w:styleId="HeaderChar">
    <w:name w:val="Header Char"/>
    <w:link w:val="Header"/>
    <w:uiPriority w:val="99"/>
    <w:qFormat/>
    <w:locked/>
    <w:rsid w:val="00460CA0"/>
    <w:rPr>
      <w:rFonts w:cs="Times New Roman"/>
    </w:rPr>
  </w:style>
  <w:style w:type="character" w:customStyle="1" w:styleId="FooterChar">
    <w:name w:val="Footer Char"/>
    <w:link w:val="Footer"/>
    <w:uiPriority w:val="99"/>
    <w:qFormat/>
    <w:locked/>
    <w:rsid w:val="00460CA0"/>
    <w:rPr>
      <w:rFonts w:cs="Times New Roman"/>
    </w:rPr>
  </w:style>
  <w:style w:type="character" w:customStyle="1" w:styleId="BalloonTextChar">
    <w:name w:val="Balloon Text Char"/>
    <w:link w:val="BalloonText"/>
    <w:uiPriority w:val="99"/>
    <w:semiHidden/>
    <w:qFormat/>
    <w:locked/>
    <w:rsid w:val="005F1B2E"/>
    <w:rPr>
      <w:rFonts w:ascii="Segoe UI" w:hAnsi="Segoe UI" w:cs="Segoe UI"/>
      <w:sz w:val="18"/>
      <w:szCs w:val="18"/>
      <w:lang w:eastAsia="en-US"/>
    </w:rPr>
  </w:style>
  <w:style w:type="character" w:customStyle="1" w:styleId="Heading1Char">
    <w:name w:val="Heading 1 Char"/>
    <w:basedOn w:val="DefaultParagraphFont"/>
    <w:link w:val="Heading1"/>
    <w:uiPriority w:val="9"/>
    <w:qFormat/>
    <w:rsid w:val="006323A4"/>
    <w:rPr>
      <w:rFonts w:ascii="Times New Roman" w:eastAsia="Times New Roman" w:hAnsi="Times New Roman"/>
      <w:b/>
      <w:bCs/>
      <w:kern w:val="2"/>
      <w:sz w:val="48"/>
      <w:szCs w:val="48"/>
    </w:rPr>
  </w:style>
  <w:style w:type="character" w:customStyle="1" w:styleId="Heading2Char">
    <w:name w:val="Heading 2 Char"/>
    <w:basedOn w:val="DefaultParagraphFont"/>
    <w:link w:val="Heading2"/>
    <w:semiHidden/>
    <w:qFormat/>
    <w:rsid w:val="000B7357"/>
    <w:rPr>
      <w:rFonts w:asciiTheme="majorHAnsi" w:eastAsiaTheme="majorEastAsia" w:hAnsiTheme="majorHAnsi" w:cstheme="majorBidi"/>
      <w:color w:val="365F91" w:themeColor="accent1" w:themeShade="BF"/>
      <w:sz w:val="26"/>
      <w:szCs w:val="26"/>
      <w:lang w:eastAsia="en-US"/>
    </w:rPr>
  </w:style>
  <w:style w:type="character" w:customStyle="1" w:styleId="UnresolvedMention">
    <w:name w:val="Unresolved Mention"/>
    <w:basedOn w:val="DefaultParagraphFont"/>
    <w:uiPriority w:val="99"/>
    <w:semiHidden/>
    <w:unhideWhenUsed/>
    <w:qFormat/>
    <w:rsid w:val="003D4E96"/>
    <w:rPr>
      <w:color w:val="808080"/>
      <w:shd w:val="clear" w:color="auto" w:fill="E6E6E6"/>
    </w:rPr>
  </w:style>
  <w:style w:type="character" w:styleId="Emphasis">
    <w:name w:val="Emphasis"/>
    <w:basedOn w:val="DefaultParagraphFont"/>
    <w:uiPriority w:val="20"/>
    <w:qFormat/>
    <w:locked/>
    <w:rsid w:val="00313349"/>
    <w:rPr>
      <w:i/>
      <w:iCs/>
    </w:rPr>
  </w:style>
  <w:style w:type="character" w:customStyle="1" w:styleId="Heading4Char">
    <w:name w:val="Heading 4 Char"/>
    <w:basedOn w:val="DefaultParagraphFont"/>
    <w:link w:val="Heading4"/>
    <w:semiHidden/>
    <w:qFormat/>
    <w:rsid w:val="009170C6"/>
    <w:rPr>
      <w:rFonts w:asciiTheme="majorHAnsi" w:eastAsiaTheme="majorEastAsia" w:hAnsiTheme="majorHAnsi" w:cstheme="majorBidi"/>
      <w:i/>
      <w:iCs/>
      <w:color w:val="365F91" w:themeColor="accent1" w:themeShade="BF"/>
      <w:sz w:val="22"/>
      <w:szCs w:val="22"/>
      <w:lang w:eastAsia="en-US"/>
    </w:rPr>
  </w:style>
  <w:style w:type="character" w:styleId="Strong">
    <w:name w:val="Strong"/>
    <w:basedOn w:val="DefaultParagraphFont"/>
    <w:uiPriority w:val="22"/>
    <w:qFormat/>
    <w:locked/>
    <w:rsid w:val="00011CD5"/>
    <w:rPr>
      <w:b/>
      <w:bCs/>
    </w:rPr>
  </w:style>
  <w:style w:type="character" w:customStyle="1" w:styleId="Heading3Char">
    <w:name w:val="Heading 3 Char"/>
    <w:basedOn w:val="DefaultParagraphFont"/>
    <w:link w:val="Heading3"/>
    <w:semiHidden/>
    <w:qFormat/>
    <w:rsid w:val="00B01CF9"/>
    <w:rPr>
      <w:rFonts w:asciiTheme="majorHAnsi" w:eastAsiaTheme="majorEastAsia" w:hAnsiTheme="majorHAnsi" w:cstheme="majorBidi"/>
      <w:color w:val="243F60" w:themeColor="accent1" w:themeShade="7F"/>
      <w:sz w:val="24"/>
      <w:szCs w:val="24"/>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cs="Times New Roman"/>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Calibri" w:cs="Times New Roman"/>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99"/>
    <w:qFormat/>
    <w:rsid w:val="00A807BF"/>
    <w:pPr>
      <w:overflowPunct w:val="0"/>
    </w:pPr>
    <w:rPr>
      <w:rFonts w:ascii="Calibri" w:eastAsia="Calibri" w:hAnsi="Calibri" w:cs="Times New Roman"/>
      <w:kern w:val="0"/>
      <w:sz w:val="22"/>
      <w:szCs w:val="22"/>
      <w:lang w:eastAsia="en-US" w:bidi="ar-SA"/>
    </w:rPr>
  </w:style>
  <w:style w:type="paragraph" w:styleId="Header">
    <w:name w:val="header"/>
    <w:basedOn w:val="Normal"/>
    <w:link w:val="HeaderChar"/>
    <w:uiPriority w:val="99"/>
    <w:rsid w:val="00460CA0"/>
    <w:pPr>
      <w:tabs>
        <w:tab w:val="center" w:pos="4513"/>
        <w:tab w:val="right" w:pos="9026"/>
      </w:tabs>
      <w:spacing w:after="0" w:line="240" w:lineRule="auto"/>
    </w:pPr>
    <w:rPr>
      <w:sz w:val="20"/>
      <w:szCs w:val="20"/>
      <w:lang w:eastAsia="en-GB"/>
    </w:rPr>
  </w:style>
  <w:style w:type="paragraph" w:styleId="Footer">
    <w:name w:val="footer"/>
    <w:basedOn w:val="Normal"/>
    <w:link w:val="FooterChar"/>
    <w:uiPriority w:val="99"/>
    <w:rsid w:val="00460CA0"/>
    <w:pPr>
      <w:tabs>
        <w:tab w:val="center" w:pos="4513"/>
        <w:tab w:val="right" w:pos="9026"/>
      </w:tabs>
      <w:spacing w:after="0" w:line="240" w:lineRule="auto"/>
    </w:pPr>
    <w:rPr>
      <w:sz w:val="20"/>
      <w:szCs w:val="20"/>
      <w:lang w:eastAsia="en-GB"/>
    </w:rPr>
  </w:style>
  <w:style w:type="paragraph" w:styleId="ListParagraph">
    <w:name w:val="List Paragraph"/>
    <w:basedOn w:val="Normal"/>
    <w:uiPriority w:val="34"/>
    <w:qFormat/>
    <w:rsid w:val="002445C6"/>
    <w:pPr>
      <w:ind w:left="720"/>
      <w:contextualSpacing/>
    </w:pPr>
  </w:style>
  <w:style w:type="paragraph" w:styleId="BalloonText">
    <w:name w:val="Balloon Text"/>
    <w:basedOn w:val="Normal"/>
    <w:link w:val="BalloonTextChar"/>
    <w:uiPriority w:val="99"/>
    <w:semiHidden/>
    <w:qFormat/>
    <w:rsid w:val="005F1B2E"/>
    <w:pPr>
      <w:spacing w:after="0" w:line="240" w:lineRule="auto"/>
    </w:pPr>
    <w:rPr>
      <w:rFonts w:ascii="Segoe UI" w:hAnsi="Segoe UI" w:cs="Segoe UI"/>
      <w:sz w:val="18"/>
      <w:szCs w:val="18"/>
    </w:rPr>
  </w:style>
  <w:style w:type="paragraph" w:customStyle="1" w:styleId="Default">
    <w:name w:val="Default"/>
    <w:qFormat/>
    <w:rsid w:val="00C22BC8"/>
    <w:pPr>
      <w:overflowPunct w:val="0"/>
    </w:pPr>
    <w:rPr>
      <w:rFonts w:ascii="Arial" w:eastAsia="Calibri" w:hAnsi="Arial" w:cs="Arial"/>
      <w:color w:val="000000"/>
      <w:kern w:val="0"/>
      <w:sz w:val="24"/>
      <w:lang w:eastAsia="en-GB" w:bidi="ar-SA"/>
    </w:rPr>
  </w:style>
  <w:style w:type="paragraph" w:styleId="NormalWeb">
    <w:name w:val="Normal (Web)"/>
    <w:basedOn w:val="Normal"/>
    <w:unhideWhenUsed/>
    <w:qFormat/>
    <w:rsid w:val="002A55E8"/>
    <w:pPr>
      <w:spacing w:beforeAutospacing="1" w:afterAutospacing="1" w:line="240" w:lineRule="auto"/>
    </w:pPr>
    <w:rPr>
      <w:rFonts w:ascii="Times New Roman" w:eastAsia="Times New Roman" w:hAnsi="Times New Roman"/>
      <w:sz w:val="24"/>
      <w:szCs w:val="24"/>
      <w:lang w:eastAsia="en-GB"/>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C2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01AD5"/>
    <w:pPr>
      <w:overflowPunct/>
      <w:spacing w:before="100" w:beforeAutospacing="1" w:after="142" w:line="276" w:lineRule="auto"/>
    </w:pPr>
    <w:rPr>
      <w:rFonts w:ascii="Times New Roman" w:eastAsia="Times New Roman" w:hAnsi="Times New Roman"/>
      <w:color w:val="000000"/>
      <w:sz w:val="24"/>
      <w:szCs w:val="24"/>
      <w:lang w:eastAsia="en-GB"/>
    </w:rPr>
  </w:style>
  <w:style w:type="character" w:customStyle="1" w:styleId="BodyTextChar">
    <w:name w:val="Body Text Char"/>
    <w:basedOn w:val="DefaultParagraphFont"/>
    <w:link w:val="BodyText"/>
    <w:rsid w:val="00DC6B3D"/>
    <w:rPr>
      <w:rFonts w:ascii="Calibri" w:eastAsia="Calibri" w:hAnsi="Calibri" w:cs="Times New Roman"/>
      <w:kern w:val="0"/>
      <w:sz w:val="22"/>
      <w:szCs w:val="22"/>
      <w:lang w:eastAsia="en-US" w:bidi="ar-SA"/>
    </w:rPr>
  </w:style>
  <w:style w:type="character" w:styleId="CommentReference">
    <w:name w:val="annotation reference"/>
    <w:basedOn w:val="DefaultParagraphFont"/>
    <w:uiPriority w:val="99"/>
    <w:semiHidden/>
    <w:unhideWhenUsed/>
    <w:rsid w:val="00D53CE8"/>
    <w:rPr>
      <w:sz w:val="16"/>
      <w:szCs w:val="16"/>
    </w:rPr>
  </w:style>
  <w:style w:type="paragraph" w:styleId="CommentText">
    <w:name w:val="annotation text"/>
    <w:basedOn w:val="Normal"/>
    <w:link w:val="CommentTextChar"/>
    <w:uiPriority w:val="99"/>
    <w:semiHidden/>
    <w:unhideWhenUsed/>
    <w:rsid w:val="00D53CE8"/>
    <w:pPr>
      <w:spacing w:line="240" w:lineRule="auto"/>
    </w:pPr>
    <w:rPr>
      <w:sz w:val="20"/>
      <w:szCs w:val="20"/>
    </w:rPr>
  </w:style>
  <w:style w:type="character" w:customStyle="1" w:styleId="CommentTextChar">
    <w:name w:val="Comment Text Char"/>
    <w:basedOn w:val="DefaultParagraphFont"/>
    <w:link w:val="CommentText"/>
    <w:uiPriority w:val="99"/>
    <w:semiHidden/>
    <w:rsid w:val="00D53CE8"/>
    <w:rPr>
      <w:rFonts w:ascii="Calibri" w:eastAsia="Calibri" w:hAnsi="Calibri" w:cs="Times New Roman"/>
      <w:kern w:val="0"/>
      <w:szCs w:val="20"/>
      <w:lang w:eastAsia="en-US" w:bidi="ar-SA"/>
    </w:rPr>
  </w:style>
  <w:style w:type="paragraph" w:styleId="CommentSubject">
    <w:name w:val="annotation subject"/>
    <w:basedOn w:val="CommentText"/>
    <w:next w:val="CommentText"/>
    <w:link w:val="CommentSubjectChar"/>
    <w:uiPriority w:val="99"/>
    <w:semiHidden/>
    <w:unhideWhenUsed/>
    <w:rsid w:val="00D53CE8"/>
    <w:rPr>
      <w:b/>
      <w:bCs/>
    </w:rPr>
  </w:style>
  <w:style w:type="character" w:customStyle="1" w:styleId="CommentSubjectChar">
    <w:name w:val="Comment Subject Char"/>
    <w:basedOn w:val="CommentTextChar"/>
    <w:link w:val="CommentSubject"/>
    <w:uiPriority w:val="99"/>
    <w:semiHidden/>
    <w:rsid w:val="00D53CE8"/>
    <w:rPr>
      <w:rFonts w:ascii="Calibri" w:eastAsia="Calibri" w:hAnsi="Calibri" w:cs="Times New Roman"/>
      <w:b/>
      <w:bCs/>
      <w:kern w:val="0"/>
      <w:szCs w:val="20"/>
      <w:lang w:eastAsia="en-US" w:bidi="ar-SA"/>
    </w:rPr>
  </w:style>
  <w:style w:type="character" w:customStyle="1" w:styleId="Heading5Char">
    <w:name w:val="Heading 5 Char"/>
    <w:basedOn w:val="DefaultParagraphFont"/>
    <w:link w:val="Heading5"/>
    <w:semiHidden/>
    <w:rsid w:val="00932BB6"/>
    <w:rPr>
      <w:rFonts w:asciiTheme="majorHAnsi" w:eastAsiaTheme="majorEastAsia" w:hAnsiTheme="majorHAnsi" w:cstheme="majorBidi"/>
      <w:color w:val="243F60" w:themeColor="accent1" w:themeShade="7F"/>
      <w:kern w:val="0"/>
      <w:sz w:val="22"/>
      <w:szCs w:val="22"/>
      <w:lang w:eastAsia="en-US" w:bidi="ar-SA"/>
    </w:rPr>
  </w:style>
  <w:style w:type="paragraph" w:styleId="EndnoteText">
    <w:name w:val="endnote text"/>
    <w:basedOn w:val="Normal"/>
    <w:link w:val="EndnoteTextChar"/>
    <w:uiPriority w:val="99"/>
    <w:semiHidden/>
    <w:unhideWhenUsed/>
    <w:rsid w:val="00710D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0D10"/>
    <w:rPr>
      <w:rFonts w:ascii="Calibri" w:eastAsia="Calibri" w:hAnsi="Calibri" w:cs="Times New Roman"/>
      <w:kern w:val="0"/>
      <w:szCs w:val="20"/>
      <w:lang w:eastAsia="en-US" w:bidi="ar-SA"/>
    </w:rPr>
  </w:style>
  <w:style w:type="character" w:styleId="EndnoteReference">
    <w:name w:val="endnote reference"/>
    <w:basedOn w:val="DefaultParagraphFont"/>
    <w:uiPriority w:val="99"/>
    <w:semiHidden/>
    <w:unhideWhenUsed/>
    <w:rsid w:val="00710D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en-GB" w:eastAsia="zh-C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42"/>
    <w:pPr>
      <w:overflowPunct w:val="0"/>
      <w:spacing w:after="160" w:line="259" w:lineRule="auto"/>
    </w:pPr>
    <w:rPr>
      <w:rFonts w:ascii="Calibri" w:eastAsia="Calibri" w:hAnsi="Calibri" w:cs="Times New Roman"/>
      <w:kern w:val="0"/>
      <w:sz w:val="22"/>
      <w:szCs w:val="22"/>
      <w:lang w:eastAsia="en-US" w:bidi="ar-SA"/>
    </w:rPr>
  </w:style>
  <w:style w:type="paragraph" w:styleId="Heading1">
    <w:name w:val="heading 1"/>
    <w:basedOn w:val="Normal"/>
    <w:link w:val="Heading1Char"/>
    <w:uiPriority w:val="9"/>
    <w:qFormat/>
    <w:locked/>
    <w:rsid w:val="006323A4"/>
    <w:pPr>
      <w:spacing w:beforeAutospacing="1" w:afterAutospacing="1" w:line="240" w:lineRule="auto"/>
      <w:outlineLvl w:val="0"/>
    </w:pPr>
    <w:rPr>
      <w:rFonts w:ascii="Times New Roman" w:eastAsia="Times New Roman" w:hAnsi="Times New Roman"/>
      <w:b/>
      <w:bCs/>
      <w:kern w:val="2"/>
      <w:sz w:val="48"/>
      <w:szCs w:val="48"/>
      <w:lang w:eastAsia="en-GB"/>
    </w:rPr>
  </w:style>
  <w:style w:type="paragraph" w:styleId="Heading2">
    <w:name w:val="heading 2"/>
    <w:basedOn w:val="Normal"/>
    <w:next w:val="Normal"/>
    <w:link w:val="Heading2Char"/>
    <w:semiHidden/>
    <w:unhideWhenUsed/>
    <w:qFormat/>
    <w:locked/>
    <w:rsid w:val="000B73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B01C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9170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932B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A807BF"/>
    <w:rPr>
      <w:rFonts w:cs="Times New Roman"/>
      <w:color w:val="0563C1"/>
      <w:u w:val="single"/>
    </w:rPr>
  </w:style>
  <w:style w:type="character" w:customStyle="1" w:styleId="HeaderChar">
    <w:name w:val="Header Char"/>
    <w:link w:val="Header"/>
    <w:uiPriority w:val="99"/>
    <w:qFormat/>
    <w:locked/>
    <w:rsid w:val="00460CA0"/>
    <w:rPr>
      <w:rFonts w:cs="Times New Roman"/>
    </w:rPr>
  </w:style>
  <w:style w:type="character" w:customStyle="1" w:styleId="FooterChar">
    <w:name w:val="Footer Char"/>
    <w:link w:val="Footer"/>
    <w:uiPriority w:val="99"/>
    <w:qFormat/>
    <w:locked/>
    <w:rsid w:val="00460CA0"/>
    <w:rPr>
      <w:rFonts w:cs="Times New Roman"/>
    </w:rPr>
  </w:style>
  <w:style w:type="character" w:customStyle="1" w:styleId="BalloonTextChar">
    <w:name w:val="Balloon Text Char"/>
    <w:link w:val="BalloonText"/>
    <w:uiPriority w:val="99"/>
    <w:semiHidden/>
    <w:qFormat/>
    <w:locked/>
    <w:rsid w:val="005F1B2E"/>
    <w:rPr>
      <w:rFonts w:ascii="Segoe UI" w:hAnsi="Segoe UI" w:cs="Segoe UI"/>
      <w:sz w:val="18"/>
      <w:szCs w:val="18"/>
      <w:lang w:eastAsia="en-US"/>
    </w:rPr>
  </w:style>
  <w:style w:type="character" w:customStyle="1" w:styleId="Heading1Char">
    <w:name w:val="Heading 1 Char"/>
    <w:basedOn w:val="DefaultParagraphFont"/>
    <w:link w:val="Heading1"/>
    <w:uiPriority w:val="9"/>
    <w:qFormat/>
    <w:rsid w:val="006323A4"/>
    <w:rPr>
      <w:rFonts w:ascii="Times New Roman" w:eastAsia="Times New Roman" w:hAnsi="Times New Roman"/>
      <w:b/>
      <w:bCs/>
      <w:kern w:val="2"/>
      <w:sz w:val="48"/>
      <w:szCs w:val="48"/>
    </w:rPr>
  </w:style>
  <w:style w:type="character" w:customStyle="1" w:styleId="Heading2Char">
    <w:name w:val="Heading 2 Char"/>
    <w:basedOn w:val="DefaultParagraphFont"/>
    <w:link w:val="Heading2"/>
    <w:semiHidden/>
    <w:qFormat/>
    <w:rsid w:val="000B7357"/>
    <w:rPr>
      <w:rFonts w:asciiTheme="majorHAnsi" w:eastAsiaTheme="majorEastAsia" w:hAnsiTheme="majorHAnsi" w:cstheme="majorBidi"/>
      <w:color w:val="365F91" w:themeColor="accent1" w:themeShade="BF"/>
      <w:sz w:val="26"/>
      <w:szCs w:val="26"/>
      <w:lang w:eastAsia="en-US"/>
    </w:rPr>
  </w:style>
  <w:style w:type="character" w:customStyle="1" w:styleId="UnresolvedMention">
    <w:name w:val="Unresolved Mention"/>
    <w:basedOn w:val="DefaultParagraphFont"/>
    <w:uiPriority w:val="99"/>
    <w:semiHidden/>
    <w:unhideWhenUsed/>
    <w:qFormat/>
    <w:rsid w:val="003D4E96"/>
    <w:rPr>
      <w:color w:val="808080"/>
      <w:shd w:val="clear" w:color="auto" w:fill="E6E6E6"/>
    </w:rPr>
  </w:style>
  <w:style w:type="character" w:styleId="Emphasis">
    <w:name w:val="Emphasis"/>
    <w:basedOn w:val="DefaultParagraphFont"/>
    <w:uiPriority w:val="20"/>
    <w:qFormat/>
    <w:locked/>
    <w:rsid w:val="00313349"/>
    <w:rPr>
      <w:i/>
      <w:iCs/>
    </w:rPr>
  </w:style>
  <w:style w:type="character" w:customStyle="1" w:styleId="Heading4Char">
    <w:name w:val="Heading 4 Char"/>
    <w:basedOn w:val="DefaultParagraphFont"/>
    <w:link w:val="Heading4"/>
    <w:semiHidden/>
    <w:qFormat/>
    <w:rsid w:val="009170C6"/>
    <w:rPr>
      <w:rFonts w:asciiTheme="majorHAnsi" w:eastAsiaTheme="majorEastAsia" w:hAnsiTheme="majorHAnsi" w:cstheme="majorBidi"/>
      <w:i/>
      <w:iCs/>
      <w:color w:val="365F91" w:themeColor="accent1" w:themeShade="BF"/>
      <w:sz w:val="22"/>
      <w:szCs w:val="22"/>
      <w:lang w:eastAsia="en-US"/>
    </w:rPr>
  </w:style>
  <w:style w:type="character" w:styleId="Strong">
    <w:name w:val="Strong"/>
    <w:basedOn w:val="DefaultParagraphFont"/>
    <w:uiPriority w:val="22"/>
    <w:qFormat/>
    <w:locked/>
    <w:rsid w:val="00011CD5"/>
    <w:rPr>
      <w:b/>
      <w:bCs/>
    </w:rPr>
  </w:style>
  <w:style w:type="character" w:customStyle="1" w:styleId="Heading3Char">
    <w:name w:val="Heading 3 Char"/>
    <w:basedOn w:val="DefaultParagraphFont"/>
    <w:link w:val="Heading3"/>
    <w:semiHidden/>
    <w:qFormat/>
    <w:rsid w:val="00B01CF9"/>
    <w:rPr>
      <w:rFonts w:asciiTheme="majorHAnsi" w:eastAsiaTheme="majorEastAsia" w:hAnsiTheme="majorHAnsi" w:cstheme="majorBidi"/>
      <w:color w:val="243F60" w:themeColor="accent1" w:themeShade="7F"/>
      <w:sz w:val="24"/>
      <w:szCs w:val="24"/>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cs="Times New Roman"/>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eastAsia="Calibri" w:cs="Times New Roman"/>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99"/>
    <w:qFormat/>
    <w:rsid w:val="00A807BF"/>
    <w:pPr>
      <w:overflowPunct w:val="0"/>
    </w:pPr>
    <w:rPr>
      <w:rFonts w:ascii="Calibri" w:eastAsia="Calibri" w:hAnsi="Calibri" w:cs="Times New Roman"/>
      <w:kern w:val="0"/>
      <w:sz w:val="22"/>
      <w:szCs w:val="22"/>
      <w:lang w:eastAsia="en-US" w:bidi="ar-SA"/>
    </w:rPr>
  </w:style>
  <w:style w:type="paragraph" w:styleId="Header">
    <w:name w:val="header"/>
    <w:basedOn w:val="Normal"/>
    <w:link w:val="HeaderChar"/>
    <w:uiPriority w:val="99"/>
    <w:rsid w:val="00460CA0"/>
    <w:pPr>
      <w:tabs>
        <w:tab w:val="center" w:pos="4513"/>
        <w:tab w:val="right" w:pos="9026"/>
      </w:tabs>
      <w:spacing w:after="0" w:line="240" w:lineRule="auto"/>
    </w:pPr>
    <w:rPr>
      <w:sz w:val="20"/>
      <w:szCs w:val="20"/>
      <w:lang w:eastAsia="en-GB"/>
    </w:rPr>
  </w:style>
  <w:style w:type="paragraph" w:styleId="Footer">
    <w:name w:val="footer"/>
    <w:basedOn w:val="Normal"/>
    <w:link w:val="FooterChar"/>
    <w:uiPriority w:val="99"/>
    <w:rsid w:val="00460CA0"/>
    <w:pPr>
      <w:tabs>
        <w:tab w:val="center" w:pos="4513"/>
        <w:tab w:val="right" w:pos="9026"/>
      </w:tabs>
      <w:spacing w:after="0" w:line="240" w:lineRule="auto"/>
    </w:pPr>
    <w:rPr>
      <w:sz w:val="20"/>
      <w:szCs w:val="20"/>
      <w:lang w:eastAsia="en-GB"/>
    </w:rPr>
  </w:style>
  <w:style w:type="paragraph" w:styleId="ListParagraph">
    <w:name w:val="List Paragraph"/>
    <w:basedOn w:val="Normal"/>
    <w:uiPriority w:val="34"/>
    <w:qFormat/>
    <w:rsid w:val="002445C6"/>
    <w:pPr>
      <w:ind w:left="720"/>
      <w:contextualSpacing/>
    </w:pPr>
  </w:style>
  <w:style w:type="paragraph" w:styleId="BalloonText">
    <w:name w:val="Balloon Text"/>
    <w:basedOn w:val="Normal"/>
    <w:link w:val="BalloonTextChar"/>
    <w:uiPriority w:val="99"/>
    <w:semiHidden/>
    <w:qFormat/>
    <w:rsid w:val="005F1B2E"/>
    <w:pPr>
      <w:spacing w:after="0" w:line="240" w:lineRule="auto"/>
    </w:pPr>
    <w:rPr>
      <w:rFonts w:ascii="Segoe UI" w:hAnsi="Segoe UI" w:cs="Segoe UI"/>
      <w:sz w:val="18"/>
      <w:szCs w:val="18"/>
    </w:rPr>
  </w:style>
  <w:style w:type="paragraph" w:customStyle="1" w:styleId="Default">
    <w:name w:val="Default"/>
    <w:qFormat/>
    <w:rsid w:val="00C22BC8"/>
    <w:pPr>
      <w:overflowPunct w:val="0"/>
    </w:pPr>
    <w:rPr>
      <w:rFonts w:ascii="Arial" w:eastAsia="Calibri" w:hAnsi="Arial" w:cs="Arial"/>
      <w:color w:val="000000"/>
      <w:kern w:val="0"/>
      <w:sz w:val="24"/>
      <w:lang w:eastAsia="en-GB" w:bidi="ar-SA"/>
    </w:rPr>
  </w:style>
  <w:style w:type="paragraph" w:styleId="NormalWeb">
    <w:name w:val="Normal (Web)"/>
    <w:basedOn w:val="Normal"/>
    <w:unhideWhenUsed/>
    <w:qFormat/>
    <w:rsid w:val="002A55E8"/>
    <w:pPr>
      <w:spacing w:beforeAutospacing="1" w:afterAutospacing="1" w:line="240" w:lineRule="auto"/>
    </w:pPr>
    <w:rPr>
      <w:rFonts w:ascii="Times New Roman" w:eastAsia="Times New Roman" w:hAnsi="Times New Roman"/>
      <w:sz w:val="24"/>
      <w:szCs w:val="24"/>
      <w:lang w:eastAsia="en-GB"/>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C2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01AD5"/>
    <w:pPr>
      <w:overflowPunct/>
      <w:spacing w:before="100" w:beforeAutospacing="1" w:after="142" w:line="276" w:lineRule="auto"/>
    </w:pPr>
    <w:rPr>
      <w:rFonts w:ascii="Times New Roman" w:eastAsia="Times New Roman" w:hAnsi="Times New Roman"/>
      <w:color w:val="000000"/>
      <w:sz w:val="24"/>
      <w:szCs w:val="24"/>
      <w:lang w:eastAsia="en-GB"/>
    </w:rPr>
  </w:style>
  <w:style w:type="character" w:customStyle="1" w:styleId="BodyTextChar">
    <w:name w:val="Body Text Char"/>
    <w:basedOn w:val="DefaultParagraphFont"/>
    <w:link w:val="BodyText"/>
    <w:rsid w:val="00DC6B3D"/>
    <w:rPr>
      <w:rFonts w:ascii="Calibri" w:eastAsia="Calibri" w:hAnsi="Calibri" w:cs="Times New Roman"/>
      <w:kern w:val="0"/>
      <w:sz w:val="22"/>
      <w:szCs w:val="22"/>
      <w:lang w:eastAsia="en-US" w:bidi="ar-SA"/>
    </w:rPr>
  </w:style>
  <w:style w:type="character" w:styleId="CommentReference">
    <w:name w:val="annotation reference"/>
    <w:basedOn w:val="DefaultParagraphFont"/>
    <w:uiPriority w:val="99"/>
    <w:semiHidden/>
    <w:unhideWhenUsed/>
    <w:rsid w:val="00D53CE8"/>
    <w:rPr>
      <w:sz w:val="16"/>
      <w:szCs w:val="16"/>
    </w:rPr>
  </w:style>
  <w:style w:type="paragraph" w:styleId="CommentText">
    <w:name w:val="annotation text"/>
    <w:basedOn w:val="Normal"/>
    <w:link w:val="CommentTextChar"/>
    <w:uiPriority w:val="99"/>
    <w:semiHidden/>
    <w:unhideWhenUsed/>
    <w:rsid w:val="00D53CE8"/>
    <w:pPr>
      <w:spacing w:line="240" w:lineRule="auto"/>
    </w:pPr>
    <w:rPr>
      <w:sz w:val="20"/>
      <w:szCs w:val="20"/>
    </w:rPr>
  </w:style>
  <w:style w:type="character" w:customStyle="1" w:styleId="CommentTextChar">
    <w:name w:val="Comment Text Char"/>
    <w:basedOn w:val="DefaultParagraphFont"/>
    <w:link w:val="CommentText"/>
    <w:uiPriority w:val="99"/>
    <w:semiHidden/>
    <w:rsid w:val="00D53CE8"/>
    <w:rPr>
      <w:rFonts w:ascii="Calibri" w:eastAsia="Calibri" w:hAnsi="Calibri" w:cs="Times New Roman"/>
      <w:kern w:val="0"/>
      <w:szCs w:val="20"/>
      <w:lang w:eastAsia="en-US" w:bidi="ar-SA"/>
    </w:rPr>
  </w:style>
  <w:style w:type="paragraph" w:styleId="CommentSubject">
    <w:name w:val="annotation subject"/>
    <w:basedOn w:val="CommentText"/>
    <w:next w:val="CommentText"/>
    <w:link w:val="CommentSubjectChar"/>
    <w:uiPriority w:val="99"/>
    <w:semiHidden/>
    <w:unhideWhenUsed/>
    <w:rsid w:val="00D53CE8"/>
    <w:rPr>
      <w:b/>
      <w:bCs/>
    </w:rPr>
  </w:style>
  <w:style w:type="character" w:customStyle="1" w:styleId="CommentSubjectChar">
    <w:name w:val="Comment Subject Char"/>
    <w:basedOn w:val="CommentTextChar"/>
    <w:link w:val="CommentSubject"/>
    <w:uiPriority w:val="99"/>
    <w:semiHidden/>
    <w:rsid w:val="00D53CE8"/>
    <w:rPr>
      <w:rFonts w:ascii="Calibri" w:eastAsia="Calibri" w:hAnsi="Calibri" w:cs="Times New Roman"/>
      <w:b/>
      <w:bCs/>
      <w:kern w:val="0"/>
      <w:szCs w:val="20"/>
      <w:lang w:eastAsia="en-US" w:bidi="ar-SA"/>
    </w:rPr>
  </w:style>
  <w:style w:type="character" w:customStyle="1" w:styleId="Heading5Char">
    <w:name w:val="Heading 5 Char"/>
    <w:basedOn w:val="DefaultParagraphFont"/>
    <w:link w:val="Heading5"/>
    <w:semiHidden/>
    <w:rsid w:val="00932BB6"/>
    <w:rPr>
      <w:rFonts w:asciiTheme="majorHAnsi" w:eastAsiaTheme="majorEastAsia" w:hAnsiTheme="majorHAnsi" w:cstheme="majorBidi"/>
      <w:color w:val="243F60" w:themeColor="accent1" w:themeShade="7F"/>
      <w:kern w:val="0"/>
      <w:sz w:val="22"/>
      <w:szCs w:val="22"/>
      <w:lang w:eastAsia="en-US" w:bidi="ar-SA"/>
    </w:rPr>
  </w:style>
  <w:style w:type="paragraph" w:styleId="EndnoteText">
    <w:name w:val="endnote text"/>
    <w:basedOn w:val="Normal"/>
    <w:link w:val="EndnoteTextChar"/>
    <w:uiPriority w:val="99"/>
    <w:semiHidden/>
    <w:unhideWhenUsed/>
    <w:rsid w:val="00710D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0D10"/>
    <w:rPr>
      <w:rFonts w:ascii="Calibri" w:eastAsia="Calibri" w:hAnsi="Calibri" w:cs="Times New Roman"/>
      <w:kern w:val="0"/>
      <w:szCs w:val="20"/>
      <w:lang w:eastAsia="en-US" w:bidi="ar-SA"/>
    </w:rPr>
  </w:style>
  <w:style w:type="character" w:styleId="EndnoteReference">
    <w:name w:val="endnote reference"/>
    <w:basedOn w:val="DefaultParagraphFont"/>
    <w:uiPriority w:val="99"/>
    <w:semiHidden/>
    <w:unhideWhenUsed/>
    <w:rsid w:val="00710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7333">
      <w:bodyDiv w:val="1"/>
      <w:marLeft w:val="0"/>
      <w:marRight w:val="0"/>
      <w:marTop w:val="0"/>
      <w:marBottom w:val="0"/>
      <w:divBdr>
        <w:top w:val="none" w:sz="0" w:space="0" w:color="auto"/>
        <w:left w:val="none" w:sz="0" w:space="0" w:color="auto"/>
        <w:bottom w:val="none" w:sz="0" w:space="0" w:color="auto"/>
        <w:right w:val="none" w:sz="0" w:space="0" w:color="auto"/>
      </w:divBdr>
    </w:div>
    <w:div w:id="306788745">
      <w:bodyDiv w:val="1"/>
      <w:marLeft w:val="0"/>
      <w:marRight w:val="0"/>
      <w:marTop w:val="0"/>
      <w:marBottom w:val="0"/>
      <w:divBdr>
        <w:top w:val="none" w:sz="0" w:space="0" w:color="auto"/>
        <w:left w:val="none" w:sz="0" w:space="0" w:color="auto"/>
        <w:bottom w:val="none" w:sz="0" w:space="0" w:color="auto"/>
        <w:right w:val="none" w:sz="0" w:space="0" w:color="auto"/>
      </w:divBdr>
      <w:divsChild>
        <w:div w:id="79911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55143">
              <w:marLeft w:val="0"/>
              <w:marRight w:val="0"/>
              <w:marTop w:val="0"/>
              <w:marBottom w:val="0"/>
              <w:divBdr>
                <w:top w:val="none" w:sz="0" w:space="0" w:color="auto"/>
                <w:left w:val="none" w:sz="0" w:space="0" w:color="auto"/>
                <w:bottom w:val="none" w:sz="0" w:space="0" w:color="auto"/>
                <w:right w:val="none" w:sz="0" w:space="0" w:color="auto"/>
              </w:divBdr>
              <w:divsChild>
                <w:div w:id="345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133">
      <w:bodyDiv w:val="1"/>
      <w:marLeft w:val="0"/>
      <w:marRight w:val="0"/>
      <w:marTop w:val="0"/>
      <w:marBottom w:val="0"/>
      <w:divBdr>
        <w:top w:val="none" w:sz="0" w:space="0" w:color="auto"/>
        <w:left w:val="none" w:sz="0" w:space="0" w:color="auto"/>
        <w:bottom w:val="none" w:sz="0" w:space="0" w:color="auto"/>
        <w:right w:val="none" w:sz="0" w:space="0" w:color="auto"/>
      </w:divBdr>
    </w:div>
    <w:div w:id="697506481">
      <w:bodyDiv w:val="1"/>
      <w:marLeft w:val="0"/>
      <w:marRight w:val="0"/>
      <w:marTop w:val="0"/>
      <w:marBottom w:val="0"/>
      <w:divBdr>
        <w:top w:val="none" w:sz="0" w:space="0" w:color="auto"/>
        <w:left w:val="none" w:sz="0" w:space="0" w:color="auto"/>
        <w:bottom w:val="none" w:sz="0" w:space="0" w:color="auto"/>
        <w:right w:val="none" w:sz="0" w:space="0" w:color="auto"/>
      </w:divBdr>
      <w:divsChild>
        <w:div w:id="60385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59041">
              <w:marLeft w:val="0"/>
              <w:marRight w:val="0"/>
              <w:marTop w:val="0"/>
              <w:marBottom w:val="0"/>
              <w:divBdr>
                <w:top w:val="none" w:sz="0" w:space="0" w:color="auto"/>
                <w:left w:val="none" w:sz="0" w:space="0" w:color="auto"/>
                <w:bottom w:val="none" w:sz="0" w:space="0" w:color="auto"/>
                <w:right w:val="none" w:sz="0" w:space="0" w:color="auto"/>
              </w:divBdr>
              <w:divsChild>
                <w:div w:id="14548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8027">
      <w:bodyDiv w:val="1"/>
      <w:marLeft w:val="0"/>
      <w:marRight w:val="0"/>
      <w:marTop w:val="0"/>
      <w:marBottom w:val="0"/>
      <w:divBdr>
        <w:top w:val="none" w:sz="0" w:space="0" w:color="auto"/>
        <w:left w:val="none" w:sz="0" w:space="0" w:color="auto"/>
        <w:bottom w:val="none" w:sz="0" w:space="0" w:color="auto"/>
        <w:right w:val="none" w:sz="0" w:space="0" w:color="auto"/>
      </w:divBdr>
    </w:div>
    <w:div w:id="1477869072">
      <w:bodyDiv w:val="1"/>
      <w:marLeft w:val="0"/>
      <w:marRight w:val="0"/>
      <w:marTop w:val="0"/>
      <w:marBottom w:val="0"/>
      <w:divBdr>
        <w:top w:val="none" w:sz="0" w:space="0" w:color="auto"/>
        <w:left w:val="none" w:sz="0" w:space="0" w:color="auto"/>
        <w:bottom w:val="none" w:sz="0" w:space="0" w:color="auto"/>
        <w:right w:val="none" w:sz="0" w:space="0" w:color="auto"/>
      </w:divBdr>
    </w:div>
    <w:div w:id="1547252808">
      <w:bodyDiv w:val="1"/>
      <w:marLeft w:val="0"/>
      <w:marRight w:val="0"/>
      <w:marTop w:val="0"/>
      <w:marBottom w:val="0"/>
      <w:divBdr>
        <w:top w:val="none" w:sz="0" w:space="0" w:color="auto"/>
        <w:left w:val="none" w:sz="0" w:space="0" w:color="auto"/>
        <w:bottom w:val="none" w:sz="0" w:space="0" w:color="auto"/>
        <w:right w:val="none" w:sz="0" w:space="0" w:color="auto"/>
      </w:divBdr>
      <w:divsChild>
        <w:div w:id="413861888">
          <w:marLeft w:val="0"/>
          <w:marRight w:val="0"/>
          <w:marTop w:val="0"/>
          <w:marBottom w:val="0"/>
          <w:divBdr>
            <w:top w:val="none" w:sz="0" w:space="0" w:color="auto"/>
            <w:left w:val="none" w:sz="0" w:space="0" w:color="auto"/>
            <w:bottom w:val="none" w:sz="0" w:space="0" w:color="auto"/>
            <w:right w:val="none" w:sz="0" w:space="0" w:color="auto"/>
          </w:divBdr>
        </w:div>
        <w:div w:id="1999766710">
          <w:marLeft w:val="0"/>
          <w:marRight w:val="0"/>
          <w:marTop w:val="0"/>
          <w:marBottom w:val="0"/>
          <w:divBdr>
            <w:top w:val="none" w:sz="0" w:space="0" w:color="auto"/>
            <w:left w:val="none" w:sz="0" w:space="0" w:color="auto"/>
            <w:bottom w:val="none" w:sz="0" w:space="0" w:color="auto"/>
            <w:right w:val="none" w:sz="0" w:space="0" w:color="auto"/>
          </w:divBdr>
        </w:div>
        <w:div w:id="834761918">
          <w:marLeft w:val="0"/>
          <w:marRight w:val="0"/>
          <w:marTop w:val="0"/>
          <w:marBottom w:val="0"/>
          <w:divBdr>
            <w:top w:val="none" w:sz="0" w:space="0" w:color="auto"/>
            <w:left w:val="none" w:sz="0" w:space="0" w:color="auto"/>
            <w:bottom w:val="none" w:sz="0" w:space="0" w:color="auto"/>
            <w:right w:val="none" w:sz="0" w:space="0" w:color="auto"/>
          </w:divBdr>
        </w:div>
        <w:div w:id="954025751">
          <w:marLeft w:val="0"/>
          <w:marRight w:val="0"/>
          <w:marTop w:val="0"/>
          <w:marBottom w:val="0"/>
          <w:divBdr>
            <w:top w:val="none" w:sz="0" w:space="0" w:color="auto"/>
            <w:left w:val="none" w:sz="0" w:space="0" w:color="auto"/>
            <w:bottom w:val="none" w:sz="0" w:space="0" w:color="auto"/>
            <w:right w:val="none" w:sz="0" w:space="0" w:color="auto"/>
          </w:divBdr>
        </w:div>
        <w:div w:id="1672173062">
          <w:marLeft w:val="0"/>
          <w:marRight w:val="0"/>
          <w:marTop w:val="0"/>
          <w:marBottom w:val="0"/>
          <w:divBdr>
            <w:top w:val="none" w:sz="0" w:space="0" w:color="auto"/>
            <w:left w:val="none" w:sz="0" w:space="0" w:color="auto"/>
            <w:bottom w:val="none" w:sz="0" w:space="0" w:color="auto"/>
            <w:right w:val="none" w:sz="0" w:space="0" w:color="auto"/>
          </w:divBdr>
        </w:div>
        <w:div w:id="951666662">
          <w:marLeft w:val="0"/>
          <w:marRight w:val="0"/>
          <w:marTop w:val="0"/>
          <w:marBottom w:val="0"/>
          <w:divBdr>
            <w:top w:val="none" w:sz="0" w:space="0" w:color="auto"/>
            <w:left w:val="none" w:sz="0" w:space="0" w:color="auto"/>
            <w:bottom w:val="none" w:sz="0" w:space="0" w:color="auto"/>
            <w:right w:val="none" w:sz="0" w:space="0" w:color="auto"/>
          </w:divBdr>
        </w:div>
        <w:div w:id="1893732436">
          <w:marLeft w:val="0"/>
          <w:marRight w:val="0"/>
          <w:marTop w:val="0"/>
          <w:marBottom w:val="0"/>
          <w:divBdr>
            <w:top w:val="none" w:sz="0" w:space="0" w:color="auto"/>
            <w:left w:val="none" w:sz="0" w:space="0" w:color="auto"/>
            <w:bottom w:val="none" w:sz="0" w:space="0" w:color="auto"/>
            <w:right w:val="none" w:sz="0" w:space="0" w:color="auto"/>
          </w:divBdr>
        </w:div>
        <w:div w:id="1734767899">
          <w:marLeft w:val="0"/>
          <w:marRight w:val="0"/>
          <w:marTop w:val="0"/>
          <w:marBottom w:val="0"/>
          <w:divBdr>
            <w:top w:val="none" w:sz="0" w:space="0" w:color="auto"/>
            <w:left w:val="none" w:sz="0" w:space="0" w:color="auto"/>
            <w:bottom w:val="none" w:sz="0" w:space="0" w:color="auto"/>
            <w:right w:val="none" w:sz="0" w:space="0" w:color="auto"/>
          </w:divBdr>
        </w:div>
        <w:div w:id="891235779">
          <w:marLeft w:val="0"/>
          <w:marRight w:val="0"/>
          <w:marTop w:val="0"/>
          <w:marBottom w:val="0"/>
          <w:divBdr>
            <w:top w:val="none" w:sz="0" w:space="0" w:color="auto"/>
            <w:left w:val="none" w:sz="0" w:space="0" w:color="auto"/>
            <w:bottom w:val="none" w:sz="0" w:space="0" w:color="auto"/>
            <w:right w:val="none" w:sz="0" w:space="0" w:color="auto"/>
          </w:divBdr>
        </w:div>
        <w:div w:id="501699254">
          <w:marLeft w:val="0"/>
          <w:marRight w:val="0"/>
          <w:marTop w:val="0"/>
          <w:marBottom w:val="0"/>
          <w:divBdr>
            <w:top w:val="none" w:sz="0" w:space="0" w:color="auto"/>
            <w:left w:val="none" w:sz="0" w:space="0" w:color="auto"/>
            <w:bottom w:val="none" w:sz="0" w:space="0" w:color="auto"/>
            <w:right w:val="none" w:sz="0" w:space="0" w:color="auto"/>
          </w:divBdr>
        </w:div>
        <w:div w:id="967861127">
          <w:marLeft w:val="0"/>
          <w:marRight w:val="0"/>
          <w:marTop w:val="0"/>
          <w:marBottom w:val="0"/>
          <w:divBdr>
            <w:top w:val="none" w:sz="0" w:space="0" w:color="auto"/>
            <w:left w:val="none" w:sz="0" w:space="0" w:color="auto"/>
            <w:bottom w:val="none" w:sz="0" w:space="0" w:color="auto"/>
            <w:right w:val="none" w:sz="0" w:space="0" w:color="auto"/>
          </w:divBdr>
        </w:div>
      </w:divsChild>
    </w:div>
    <w:div w:id="1705792893">
      <w:bodyDiv w:val="1"/>
      <w:marLeft w:val="0"/>
      <w:marRight w:val="0"/>
      <w:marTop w:val="0"/>
      <w:marBottom w:val="0"/>
      <w:divBdr>
        <w:top w:val="none" w:sz="0" w:space="0" w:color="auto"/>
        <w:left w:val="none" w:sz="0" w:space="0" w:color="auto"/>
        <w:bottom w:val="none" w:sz="0" w:space="0" w:color="auto"/>
        <w:right w:val="none" w:sz="0" w:space="0" w:color="auto"/>
      </w:divBdr>
    </w:div>
    <w:div w:id="1730301966">
      <w:bodyDiv w:val="1"/>
      <w:marLeft w:val="0"/>
      <w:marRight w:val="0"/>
      <w:marTop w:val="0"/>
      <w:marBottom w:val="0"/>
      <w:divBdr>
        <w:top w:val="none" w:sz="0" w:space="0" w:color="auto"/>
        <w:left w:val="none" w:sz="0" w:space="0" w:color="auto"/>
        <w:bottom w:val="none" w:sz="0" w:space="0" w:color="auto"/>
        <w:right w:val="none" w:sz="0" w:space="0" w:color="auto"/>
      </w:divBdr>
    </w:div>
    <w:div w:id="1787429112">
      <w:bodyDiv w:val="1"/>
      <w:marLeft w:val="0"/>
      <w:marRight w:val="0"/>
      <w:marTop w:val="0"/>
      <w:marBottom w:val="0"/>
      <w:divBdr>
        <w:top w:val="none" w:sz="0" w:space="0" w:color="auto"/>
        <w:left w:val="none" w:sz="0" w:space="0" w:color="auto"/>
        <w:bottom w:val="none" w:sz="0" w:space="0" w:color="auto"/>
        <w:right w:val="none" w:sz="0" w:space="0" w:color="auto"/>
      </w:divBdr>
    </w:div>
    <w:div w:id="1798645242">
      <w:bodyDiv w:val="1"/>
      <w:marLeft w:val="0"/>
      <w:marRight w:val="0"/>
      <w:marTop w:val="0"/>
      <w:marBottom w:val="0"/>
      <w:divBdr>
        <w:top w:val="none" w:sz="0" w:space="0" w:color="auto"/>
        <w:left w:val="none" w:sz="0" w:space="0" w:color="auto"/>
        <w:bottom w:val="none" w:sz="0" w:space="0" w:color="auto"/>
        <w:right w:val="none" w:sz="0" w:space="0" w:color="auto"/>
      </w:divBdr>
      <w:divsChild>
        <w:div w:id="1282808087">
          <w:marLeft w:val="0"/>
          <w:marRight w:val="0"/>
          <w:marTop w:val="0"/>
          <w:marBottom w:val="0"/>
          <w:divBdr>
            <w:top w:val="none" w:sz="0" w:space="0" w:color="auto"/>
            <w:left w:val="none" w:sz="0" w:space="0" w:color="auto"/>
            <w:bottom w:val="none" w:sz="0" w:space="0" w:color="auto"/>
            <w:right w:val="none" w:sz="0" w:space="0" w:color="auto"/>
          </w:divBdr>
        </w:div>
        <w:div w:id="320276505">
          <w:marLeft w:val="0"/>
          <w:marRight w:val="0"/>
          <w:marTop w:val="0"/>
          <w:marBottom w:val="0"/>
          <w:divBdr>
            <w:top w:val="none" w:sz="0" w:space="0" w:color="auto"/>
            <w:left w:val="none" w:sz="0" w:space="0" w:color="auto"/>
            <w:bottom w:val="none" w:sz="0" w:space="0" w:color="auto"/>
            <w:right w:val="none" w:sz="0" w:space="0" w:color="auto"/>
          </w:divBdr>
        </w:div>
        <w:div w:id="935479460">
          <w:marLeft w:val="0"/>
          <w:marRight w:val="0"/>
          <w:marTop w:val="0"/>
          <w:marBottom w:val="0"/>
          <w:divBdr>
            <w:top w:val="none" w:sz="0" w:space="0" w:color="auto"/>
            <w:left w:val="none" w:sz="0" w:space="0" w:color="auto"/>
            <w:bottom w:val="none" w:sz="0" w:space="0" w:color="auto"/>
            <w:right w:val="none" w:sz="0" w:space="0" w:color="auto"/>
          </w:divBdr>
        </w:div>
      </w:divsChild>
    </w:div>
    <w:div w:id="1822579160">
      <w:bodyDiv w:val="1"/>
      <w:marLeft w:val="0"/>
      <w:marRight w:val="0"/>
      <w:marTop w:val="0"/>
      <w:marBottom w:val="0"/>
      <w:divBdr>
        <w:top w:val="none" w:sz="0" w:space="0" w:color="auto"/>
        <w:left w:val="none" w:sz="0" w:space="0" w:color="auto"/>
        <w:bottom w:val="none" w:sz="0" w:space="0" w:color="auto"/>
        <w:right w:val="none" w:sz="0" w:space="0" w:color="auto"/>
      </w:divBdr>
      <w:divsChild>
        <w:div w:id="780688264">
          <w:marLeft w:val="0"/>
          <w:marRight w:val="0"/>
          <w:marTop w:val="0"/>
          <w:marBottom w:val="0"/>
          <w:divBdr>
            <w:top w:val="none" w:sz="0" w:space="0" w:color="auto"/>
            <w:left w:val="none" w:sz="0" w:space="0" w:color="auto"/>
            <w:bottom w:val="none" w:sz="0" w:space="0" w:color="auto"/>
            <w:right w:val="none" w:sz="0" w:space="0" w:color="auto"/>
          </w:divBdr>
        </w:div>
        <w:div w:id="316150884">
          <w:marLeft w:val="0"/>
          <w:marRight w:val="0"/>
          <w:marTop w:val="0"/>
          <w:marBottom w:val="0"/>
          <w:divBdr>
            <w:top w:val="none" w:sz="0" w:space="0" w:color="auto"/>
            <w:left w:val="none" w:sz="0" w:space="0" w:color="auto"/>
            <w:bottom w:val="none" w:sz="0" w:space="0" w:color="auto"/>
            <w:right w:val="none" w:sz="0" w:space="0" w:color="auto"/>
          </w:divBdr>
        </w:div>
        <w:div w:id="1289555112">
          <w:marLeft w:val="0"/>
          <w:marRight w:val="0"/>
          <w:marTop w:val="0"/>
          <w:marBottom w:val="0"/>
          <w:divBdr>
            <w:top w:val="none" w:sz="0" w:space="0" w:color="auto"/>
            <w:left w:val="none" w:sz="0" w:space="0" w:color="auto"/>
            <w:bottom w:val="none" w:sz="0" w:space="0" w:color="auto"/>
            <w:right w:val="none" w:sz="0" w:space="0" w:color="auto"/>
          </w:divBdr>
        </w:div>
        <w:div w:id="153304234">
          <w:marLeft w:val="0"/>
          <w:marRight w:val="0"/>
          <w:marTop w:val="0"/>
          <w:marBottom w:val="0"/>
          <w:divBdr>
            <w:top w:val="none" w:sz="0" w:space="0" w:color="auto"/>
            <w:left w:val="none" w:sz="0" w:space="0" w:color="auto"/>
            <w:bottom w:val="none" w:sz="0" w:space="0" w:color="auto"/>
            <w:right w:val="none" w:sz="0" w:space="0" w:color="auto"/>
          </w:divBdr>
        </w:div>
      </w:divsChild>
    </w:div>
    <w:div w:id="184250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CAB16-1DD6-442D-ADDC-79262816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MYLOR BRIDGE CP SCHOOL</vt:lpstr>
    </vt:vector>
  </TitlesOfParts>
  <Company>HP</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MYLOR BRIDGE CP SCHOOL</dc:title>
  <dc:creator>Chris Lea</dc:creator>
  <cp:lastModifiedBy>Tayler</cp:lastModifiedBy>
  <cp:revision>17</cp:revision>
  <cp:lastPrinted>2022-05-09T10:55:00Z</cp:lastPrinted>
  <dcterms:created xsi:type="dcterms:W3CDTF">2022-07-28T10:27:00Z</dcterms:created>
  <dcterms:modified xsi:type="dcterms:W3CDTF">2022-09-09T09:46:00Z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