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163" w:type="dxa"/>
        <w:tblLook w:val="04A0" w:firstRow="1" w:lastRow="0" w:firstColumn="1" w:lastColumn="0" w:noHBand="0" w:noVBand="1"/>
      </w:tblPr>
      <w:tblGrid>
        <w:gridCol w:w="3032"/>
        <w:gridCol w:w="3033"/>
        <w:gridCol w:w="3032"/>
        <w:gridCol w:w="3033"/>
        <w:gridCol w:w="3033"/>
      </w:tblGrid>
      <w:tr w:rsidR="009C683D" w:rsidTr="005C2971">
        <w:trPr>
          <w:trHeight w:val="335"/>
        </w:trPr>
        <w:tc>
          <w:tcPr>
            <w:tcW w:w="15163" w:type="dxa"/>
            <w:gridSpan w:val="5"/>
            <w:shd w:val="clear" w:color="auto" w:fill="FFFF00"/>
          </w:tcPr>
          <w:p w:rsidR="009C683D" w:rsidRPr="009C683D" w:rsidRDefault="0060465B" w:rsidP="00F76FE9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Unit </w:t>
            </w:r>
            <w:r w:rsidR="005C2971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F76FE9">
              <w:rPr>
                <w:rFonts w:ascii="Comic Sans MS" w:hAnsi="Comic Sans MS"/>
              </w:rPr>
              <w:t>Living Things and their Habitats</w:t>
            </w:r>
          </w:p>
        </w:tc>
      </w:tr>
      <w:tr w:rsidR="005C2971" w:rsidTr="005C2971">
        <w:trPr>
          <w:trHeight w:val="335"/>
        </w:trPr>
        <w:tc>
          <w:tcPr>
            <w:tcW w:w="3032" w:type="dxa"/>
          </w:tcPr>
          <w:p w:rsidR="005C2971" w:rsidRDefault="005C2971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3033" w:type="dxa"/>
          </w:tcPr>
          <w:p w:rsidR="005C2971" w:rsidRDefault="005C2971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3032" w:type="dxa"/>
          </w:tcPr>
          <w:p w:rsidR="005C2971" w:rsidRDefault="005C2971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3033" w:type="dxa"/>
          </w:tcPr>
          <w:p w:rsidR="005C2971" w:rsidRDefault="005C2971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3033" w:type="dxa"/>
          </w:tcPr>
          <w:p w:rsidR="005C2971" w:rsidRDefault="005C2971" w:rsidP="004B5DDD">
            <w:pPr>
              <w:pStyle w:val="Header"/>
              <w:jc w:val="center"/>
            </w:pPr>
            <w:r>
              <w:t>Week 5</w:t>
            </w:r>
          </w:p>
        </w:tc>
      </w:tr>
      <w:tr w:rsidR="005C2971" w:rsidTr="005C2971">
        <w:trPr>
          <w:trHeight w:val="688"/>
        </w:trPr>
        <w:tc>
          <w:tcPr>
            <w:tcW w:w="3032" w:type="dxa"/>
          </w:tcPr>
          <w:p w:rsidR="005C2971" w:rsidRPr="00390C7F" w:rsidRDefault="00994717" w:rsidP="00994717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how to classify groups of living organisms </w:t>
            </w:r>
          </w:p>
        </w:tc>
        <w:tc>
          <w:tcPr>
            <w:tcW w:w="3033" w:type="dxa"/>
          </w:tcPr>
          <w:p w:rsidR="005C2971" w:rsidRPr="00390C7F" w:rsidRDefault="00994717" w:rsidP="005C2971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to explore and differentiate the kingdoms of life</w:t>
            </w:r>
          </w:p>
        </w:tc>
        <w:tc>
          <w:tcPr>
            <w:tcW w:w="3032" w:type="dxa"/>
          </w:tcPr>
          <w:p w:rsidR="005C2971" w:rsidRPr="00390C7F" w:rsidRDefault="00994717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Use our knowledge of the work of Carl </w:t>
            </w:r>
            <w:proofErr w:type="spellStart"/>
            <w:r>
              <w:rPr>
                <w:rFonts w:ascii="Comic Sans MS" w:hAnsi="Comic Sans MS"/>
              </w:rPr>
              <w:t>Linneaus</w:t>
            </w:r>
            <w:proofErr w:type="spellEnd"/>
            <w:r>
              <w:rPr>
                <w:rFonts w:ascii="Comic Sans MS" w:hAnsi="Comic Sans MS"/>
              </w:rPr>
              <w:t xml:space="preserve"> to classify animals into groups</w:t>
            </w:r>
          </w:p>
        </w:tc>
        <w:tc>
          <w:tcPr>
            <w:tcW w:w="3033" w:type="dxa"/>
          </w:tcPr>
          <w:p w:rsidR="005C2971" w:rsidRPr="00390C7F" w:rsidRDefault="00994717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to research different types of soil habitat</w:t>
            </w:r>
          </w:p>
        </w:tc>
        <w:tc>
          <w:tcPr>
            <w:tcW w:w="3033" w:type="dxa"/>
          </w:tcPr>
          <w:p w:rsidR="005C2971" w:rsidRPr="00390C7F" w:rsidRDefault="00994717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how to describe different types of fungi </w:t>
            </w:r>
          </w:p>
        </w:tc>
      </w:tr>
      <w:tr w:rsidR="009C683D" w:rsidTr="005C2971">
        <w:trPr>
          <w:trHeight w:val="407"/>
        </w:trPr>
        <w:tc>
          <w:tcPr>
            <w:tcW w:w="15163" w:type="dxa"/>
            <w:gridSpan w:val="5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5C2971">
        <w:trPr>
          <w:trHeight w:val="688"/>
        </w:trPr>
        <w:tc>
          <w:tcPr>
            <w:tcW w:w="15163" w:type="dxa"/>
            <w:gridSpan w:val="5"/>
          </w:tcPr>
          <w:p w:rsidR="009C683D" w:rsidRPr="00390C7F" w:rsidRDefault="00F76FE9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noProof/>
                <w:color w:val="auto"/>
                <w:sz w:val="22"/>
                <w:szCs w:val="22"/>
                <w:lang w:eastAsia="en-GB"/>
              </w:rPr>
              <w:t xml:space="preserve">Organism, classification, Carl Linneaus, taxonomy, habitat, microorganism, ecosystem, fungi, kingdom, </w:t>
            </w:r>
            <w:r w:rsidR="009F5EDE">
              <w:rPr>
                <w:rFonts w:ascii="Comic Sans MS" w:hAnsi="Comic Sans MS" w:cstheme="minorBidi"/>
                <w:noProof/>
                <w:color w:val="auto"/>
                <w:sz w:val="22"/>
                <w:szCs w:val="22"/>
                <w:lang w:eastAsia="en-GB"/>
              </w:rPr>
              <w:t xml:space="preserve">vertebrate, invertebrate, </w:t>
            </w:r>
            <w:bookmarkStart w:id="0" w:name="_GoBack"/>
            <w:bookmarkEnd w:id="0"/>
          </w:p>
        </w:tc>
      </w:tr>
      <w:tr w:rsidR="009C683D" w:rsidTr="005C2971">
        <w:trPr>
          <w:trHeight w:val="428"/>
        </w:trPr>
        <w:tc>
          <w:tcPr>
            <w:tcW w:w="15163" w:type="dxa"/>
            <w:gridSpan w:val="5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5C2971">
        <w:trPr>
          <w:trHeight w:val="688"/>
        </w:trPr>
        <w:tc>
          <w:tcPr>
            <w:tcW w:w="15163" w:type="dxa"/>
            <w:gridSpan w:val="5"/>
          </w:tcPr>
          <w:p w:rsidR="005C2971" w:rsidRDefault="005C2971" w:rsidP="005C2971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• Describe how living things </w:t>
            </w:r>
            <w:proofErr w:type="gramStart"/>
            <w:r>
              <w:rPr>
                <w:rFonts w:ascii="Verdana" w:hAnsi="Verdana"/>
                <w:color w:val="000000"/>
                <w:sz w:val="23"/>
                <w:szCs w:val="23"/>
              </w:rPr>
              <w:t>are classified</w:t>
            </w:r>
            <w:proofErr w:type="gramEnd"/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into broad groups according to common observable characteristics.</w:t>
            </w:r>
          </w:p>
          <w:p w:rsidR="005C2971" w:rsidRDefault="005C2971" w:rsidP="005C2971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Give reasons for classifying plants and animals based on specific characteristics.</w:t>
            </w:r>
          </w:p>
          <w:p w:rsidR="009C683D" w:rsidRPr="00390C7F" w:rsidRDefault="009C683D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60465B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5C2971">
      <w:rPr>
        <w:sz w:val="44"/>
        <w:szCs w:val="44"/>
      </w:rPr>
      <w:t xml:space="preserve"> 6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E6C1D"/>
    <w:rsid w:val="00390C7F"/>
    <w:rsid w:val="004B5DDD"/>
    <w:rsid w:val="005001F3"/>
    <w:rsid w:val="005C2971"/>
    <w:rsid w:val="0060465B"/>
    <w:rsid w:val="00696954"/>
    <w:rsid w:val="00704DBF"/>
    <w:rsid w:val="00823226"/>
    <w:rsid w:val="008D2620"/>
    <w:rsid w:val="00994717"/>
    <w:rsid w:val="009C683D"/>
    <w:rsid w:val="009F5EDE"/>
    <w:rsid w:val="00E22178"/>
    <w:rsid w:val="00EA683A"/>
    <w:rsid w:val="00F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6B386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5C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Matt Collinge</cp:lastModifiedBy>
  <cp:revision>4</cp:revision>
  <dcterms:created xsi:type="dcterms:W3CDTF">2022-02-09T08:32:00Z</dcterms:created>
  <dcterms:modified xsi:type="dcterms:W3CDTF">2022-03-30T06:42:00Z</dcterms:modified>
</cp:coreProperties>
</file>