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5444" w14:textId="77777777"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B36E4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14:paraId="6E987A16"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6A907F79"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44772AEF"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2AB6F4D5"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47DB5955"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44FEF66F"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0440D107" w14:textId="77777777"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4C2215AF" w14:textId="77777777" w:rsidTr="00C852A8">
        <w:trPr>
          <w:trHeight w:val="102"/>
        </w:trPr>
        <w:tc>
          <w:tcPr>
            <w:tcW w:w="10632" w:type="dxa"/>
            <w:shd w:val="clear" w:color="auto" w:fill="215868" w:themeFill="accent5" w:themeFillShade="80"/>
            <w:tcMar>
              <w:top w:w="28" w:type="dxa"/>
              <w:bottom w:w="28" w:type="dxa"/>
            </w:tcMar>
            <w:vAlign w:val="center"/>
          </w:tcPr>
          <w:p w14:paraId="459F9EB5" w14:textId="77777777" w:rsidR="00D124A2" w:rsidRPr="00C852A8" w:rsidRDefault="00D124A2" w:rsidP="00730F65">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730F65">
              <w:rPr>
                <w:rFonts w:ascii="Verdana" w:hAnsi="Verdana"/>
                <w:b/>
                <w:color w:val="C2D69B" w:themeColor="accent3" w:themeTint="99"/>
                <w:sz w:val="16"/>
                <w:szCs w:val="20"/>
                <w:lang w:val="en"/>
              </w:rPr>
              <w:t>nding for the academic year 2021-2022</w:t>
            </w:r>
          </w:p>
        </w:tc>
        <w:tc>
          <w:tcPr>
            <w:tcW w:w="1701" w:type="dxa"/>
            <w:shd w:val="clear" w:color="auto" w:fill="215868" w:themeFill="accent5" w:themeFillShade="80"/>
            <w:tcMar>
              <w:top w:w="28" w:type="dxa"/>
              <w:bottom w:w="28" w:type="dxa"/>
            </w:tcMar>
            <w:vAlign w:val="center"/>
          </w:tcPr>
          <w:p w14:paraId="17986331"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4D0B0B" w:rsidRPr="004D0B0B">
              <w:rPr>
                <w:rFonts w:ascii="Verdana" w:hAnsi="Verdana"/>
                <w:b/>
                <w:color w:val="FFFFFF" w:themeColor="background1"/>
                <w:sz w:val="16"/>
                <w:szCs w:val="20"/>
                <w:lang w:val="en"/>
              </w:rPr>
              <w:t xml:space="preserve"> </w:t>
            </w:r>
            <w:r w:rsidR="00F61A56">
              <w:rPr>
                <w:rFonts w:cstheme="minorHAnsi"/>
                <w:color w:val="FFFFFF" w:themeColor="background1"/>
              </w:rPr>
              <w:t>£17,400</w:t>
            </w:r>
          </w:p>
        </w:tc>
      </w:tr>
      <w:tr w:rsidR="00D124A2" w14:paraId="6F58E380" w14:textId="77777777" w:rsidTr="00C852A8">
        <w:trPr>
          <w:trHeight w:val="150"/>
        </w:trPr>
        <w:tc>
          <w:tcPr>
            <w:tcW w:w="10632" w:type="dxa"/>
            <w:shd w:val="clear" w:color="auto" w:fill="215868" w:themeFill="accent5" w:themeFillShade="80"/>
            <w:tcMar>
              <w:top w:w="28" w:type="dxa"/>
              <w:bottom w:w="28" w:type="dxa"/>
            </w:tcMar>
            <w:vAlign w:val="center"/>
          </w:tcPr>
          <w:p w14:paraId="52A6ADF8" w14:textId="77777777"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14:paraId="5F6CE34D" w14:textId="09BD6DA6" w:rsidR="00D124A2" w:rsidRPr="00C852A8" w:rsidRDefault="00BD578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70%</w:t>
            </w:r>
          </w:p>
        </w:tc>
      </w:tr>
      <w:tr w:rsidR="00EE25FD" w14:paraId="05E618EE" w14:textId="77777777" w:rsidTr="00C852A8">
        <w:trPr>
          <w:trHeight w:val="286"/>
        </w:trPr>
        <w:tc>
          <w:tcPr>
            <w:tcW w:w="10632" w:type="dxa"/>
            <w:shd w:val="clear" w:color="auto" w:fill="215868" w:themeFill="accent5" w:themeFillShade="80"/>
            <w:tcMar>
              <w:top w:w="28" w:type="dxa"/>
              <w:bottom w:w="28" w:type="dxa"/>
            </w:tcMar>
            <w:vAlign w:val="center"/>
          </w:tcPr>
          <w:p w14:paraId="401CA03C" w14:textId="77777777"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14:paraId="253BE5A8" w14:textId="43241EC5" w:rsidR="00EE25FD" w:rsidRPr="00C852A8" w:rsidRDefault="00BD5780" w:rsidP="00C537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70%</w:t>
            </w:r>
          </w:p>
        </w:tc>
      </w:tr>
      <w:tr w:rsidR="00EE25FD" w14:paraId="7E022736" w14:textId="77777777" w:rsidTr="00C852A8">
        <w:trPr>
          <w:trHeight w:val="36"/>
        </w:trPr>
        <w:tc>
          <w:tcPr>
            <w:tcW w:w="10632" w:type="dxa"/>
            <w:shd w:val="clear" w:color="auto" w:fill="215868" w:themeFill="accent5" w:themeFillShade="80"/>
            <w:tcMar>
              <w:top w:w="28" w:type="dxa"/>
              <w:bottom w:w="28" w:type="dxa"/>
            </w:tcMar>
            <w:vAlign w:val="center"/>
          </w:tcPr>
          <w:p w14:paraId="67570D18" w14:textId="77777777"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14:paraId="119E391F" w14:textId="5BBD3E83" w:rsidR="00EE25FD" w:rsidRPr="00C852A8" w:rsidRDefault="00BD578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unknown</w:t>
            </w:r>
          </w:p>
        </w:tc>
      </w:tr>
      <w:tr w:rsidR="00EE25FD" w14:paraId="771A6CF8" w14:textId="77777777" w:rsidTr="00C852A8">
        <w:trPr>
          <w:trHeight w:val="149"/>
        </w:trPr>
        <w:tc>
          <w:tcPr>
            <w:tcW w:w="10632" w:type="dxa"/>
            <w:shd w:val="clear" w:color="auto" w:fill="215868" w:themeFill="accent5" w:themeFillShade="80"/>
            <w:tcMar>
              <w:top w:w="28" w:type="dxa"/>
              <w:bottom w:w="28" w:type="dxa"/>
            </w:tcMar>
            <w:vAlign w:val="center"/>
          </w:tcPr>
          <w:p w14:paraId="33A7315D" w14:textId="77777777"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301D823F" w14:textId="0614045B" w:rsidR="00EE25FD" w:rsidRPr="00C852A8" w:rsidRDefault="00BD578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14:paraId="4BD36E3D"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938F5A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6934B2D3"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bookmarkStart w:id="0" w:name="_GoBack"/>
      <w:bookmarkEnd w:id="0"/>
    </w:p>
    <w:p w14:paraId="25BD3A78"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6778E40F"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3D204D1"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4B0F98F2" w14:textId="77777777"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1"/>
        <w:gridCol w:w="2397"/>
        <w:gridCol w:w="5757"/>
      </w:tblGrid>
      <w:tr w:rsidR="008B31FE" w14:paraId="730504F8" w14:textId="77777777" w:rsidTr="00EE25FD">
        <w:trPr>
          <w:trHeight w:val="329"/>
        </w:trPr>
        <w:tc>
          <w:tcPr>
            <w:tcW w:w="2552" w:type="dxa"/>
            <w:shd w:val="clear" w:color="auto" w:fill="215868" w:themeFill="accent5" w:themeFillShade="80"/>
            <w:tcMar>
              <w:top w:w="28" w:type="dxa"/>
              <w:bottom w:w="28" w:type="dxa"/>
            </w:tcMar>
            <w:vAlign w:val="center"/>
          </w:tcPr>
          <w:p w14:paraId="306B5FA5"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22410DB7" w14:textId="77777777" w:rsidR="008B31FE" w:rsidRPr="00EE25FD" w:rsidRDefault="00D06B42" w:rsidP="00F61A5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r w:rsidR="00F61A56">
              <w:rPr>
                <w:rFonts w:ascii="Verdana" w:hAnsi="Verdana"/>
                <w:b/>
                <w:color w:val="C2D69B" w:themeColor="accent3" w:themeTint="99"/>
                <w:sz w:val="16"/>
                <w:szCs w:val="20"/>
                <w:lang w:val="en"/>
              </w:rPr>
              <w:t xml:space="preserve">Andrew Martin + Adrian </w:t>
            </w:r>
            <w:proofErr w:type="spellStart"/>
            <w:r w:rsidR="00F61A56">
              <w:rPr>
                <w:rFonts w:ascii="Verdana" w:hAnsi="Verdana"/>
                <w:b/>
                <w:color w:val="C2D69B" w:themeColor="accent3" w:themeTint="99"/>
                <w:sz w:val="16"/>
                <w:szCs w:val="20"/>
                <w:lang w:val="en"/>
              </w:rPr>
              <w:t>Mutsauers</w:t>
            </w:r>
            <w:proofErr w:type="spellEnd"/>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34B7F7FA"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10B10B23" w14:textId="77777777"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bl>
    <w:p w14:paraId="229C9455" w14:textId="77777777"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14:paraId="6BF34CA1" w14:textId="77777777"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31340AE8" w14:textId="77777777" w:rsidTr="001C38D2">
        <w:tc>
          <w:tcPr>
            <w:tcW w:w="3510" w:type="dxa"/>
            <w:shd w:val="clear" w:color="auto" w:fill="D9D9D9" w:themeFill="background1" w:themeFillShade="D9"/>
            <w:tcMar>
              <w:top w:w="28" w:type="dxa"/>
              <w:bottom w:w="28" w:type="dxa"/>
            </w:tcMar>
            <w:vAlign w:val="center"/>
          </w:tcPr>
          <w:p w14:paraId="6FCFAED4" w14:textId="77777777"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14:paraId="0D72DC0D"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14:paraId="0A709AE5" w14:textId="77777777"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14:paraId="1CF2F133"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14:paraId="2F1BF93C" w14:textId="77777777"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14:paraId="5F35461E" w14:textId="77777777"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14:paraId="19CFC624"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52F1135E"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0580D12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39E443AC"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0504DF0D"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26EDA6BA"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0621FF79"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14:paraId="61526686"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14:paraId="5099EC71" w14:textId="77777777" w:rsidTr="00F82DE3">
        <w:tc>
          <w:tcPr>
            <w:tcW w:w="3510" w:type="dxa"/>
            <w:shd w:val="clear" w:color="auto" w:fill="215868" w:themeFill="accent5" w:themeFillShade="80"/>
            <w:vAlign w:val="center"/>
          </w:tcPr>
          <w:p w14:paraId="34933329" w14:textId="77777777"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14:paraId="0E1E6D4F" w14:textId="77777777"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14:paraId="40543921" w14:textId="77777777" w:rsidR="00074DA2" w:rsidRPr="002F31F5" w:rsidRDefault="00BE1A3F" w:rsidP="00F82DE3">
            <w:pPr>
              <w:rPr>
                <w:rFonts w:ascii="Verdana" w:hAnsi="Verdana"/>
                <w:sz w:val="18"/>
                <w:szCs w:val="20"/>
              </w:rPr>
            </w:pPr>
            <w:r w:rsidRPr="002F31F5">
              <w:rPr>
                <w:rFonts w:ascii="Verdana" w:hAnsi="Verdana"/>
                <w:sz w:val="18"/>
                <w:szCs w:val="20"/>
              </w:rPr>
              <w:t>PE Coordinator to start to roll out assessment across the school so progress is monitored. (Using Penryn College assessment tool)</w:t>
            </w:r>
            <w:r w:rsidR="009834DD">
              <w:rPr>
                <w:rFonts w:ascii="Verdana" w:hAnsi="Verdana"/>
                <w:sz w:val="18"/>
                <w:szCs w:val="20"/>
              </w:rPr>
              <w:t xml:space="preserve"> Using Real PE assessment tool </w:t>
            </w:r>
          </w:p>
          <w:p w14:paraId="7A208120" w14:textId="77777777" w:rsidR="00074DA2" w:rsidRPr="002F31F5" w:rsidRDefault="00074DA2" w:rsidP="00F82DE3">
            <w:pPr>
              <w:rPr>
                <w:rFonts w:ascii="Verdana" w:hAnsi="Verdana"/>
                <w:sz w:val="18"/>
                <w:szCs w:val="20"/>
              </w:rPr>
            </w:pPr>
          </w:p>
          <w:p w14:paraId="4C06962B" w14:textId="77777777" w:rsidR="00074DA2" w:rsidRPr="002F31F5" w:rsidRDefault="00074DA2" w:rsidP="00F82DE3">
            <w:pPr>
              <w:rPr>
                <w:rFonts w:ascii="Verdana" w:hAnsi="Verdana"/>
                <w:sz w:val="18"/>
                <w:szCs w:val="20"/>
              </w:rPr>
            </w:pPr>
          </w:p>
          <w:p w14:paraId="33BBDF0A" w14:textId="77777777" w:rsidR="00074DA2" w:rsidRPr="002F31F5" w:rsidRDefault="00074DA2" w:rsidP="00F82DE3">
            <w:pPr>
              <w:rPr>
                <w:rFonts w:ascii="Verdana" w:hAnsi="Verdana"/>
                <w:sz w:val="18"/>
                <w:szCs w:val="20"/>
              </w:rPr>
            </w:pPr>
          </w:p>
          <w:p w14:paraId="4968604B" w14:textId="77777777" w:rsidR="005E69DE" w:rsidRDefault="005E69DE" w:rsidP="00F82DE3">
            <w:pPr>
              <w:rPr>
                <w:rFonts w:ascii="Verdana" w:hAnsi="Verdana"/>
                <w:sz w:val="18"/>
                <w:szCs w:val="20"/>
              </w:rPr>
            </w:pPr>
          </w:p>
          <w:p w14:paraId="4442F909" w14:textId="0DDD079E" w:rsidR="00074DA2" w:rsidRPr="002F31F5" w:rsidRDefault="00F82DE3" w:rsidP="00F82DE3">
            <w:pPr>
              <w:rPr>
                <w:rFonts w:ascii="Verdana" w:hAnsi="Verdana"/>
                <w:sz w:val="18"/>
                <w:szCs w:val="20"/>
              </w:rPr>
            </w:pPr>
            <w:r w:rsidRPr="00F61A56">
              <w:rPr>
                <w:rFonts w:ascii="Verdana" w:hAnsi="Verdana"/>
                <w:sz w:val="18"/>
                <w:szCs w:val="20"/>
              </w:rPr>
              <w:t>High quality PE lessons are in place across the school</w:t>
            </w:r>
            <w:r w:rsidR="001750C9" w:rsidRPr="00F61A56">
              <w:rPr>
                <w:rFonts w:ascii="Verdana" w:hAnsi="Verdana"/>
                <w:sz w:val="18"/>
                <w:szCs w:val="20"/>
              </w:rPr>
              <w:t xml:space="preserve">. Support is given to reticent learners by </w:t>
            </w:r>
            <w:proofErr w:type="spellStart"/>
            <w:r w:rsidR="001750C9" w:rsidRPr="00F61A56">
              <w:rPr>
                <w:rFonts w:ascii="Verdana" w:hAnsi="Verdana"/>
                <w:sz w:val="18"/>
                <w:szCs w:val="20"/>
              </w:rPr>
              <w:t>TAs.</w:t>
            </w:r>
            <w:proofErr w:type="spellEnd"/>
            <w:r w:rsidR="00A060B5">
              <w:rPr>
                <w:rFonts w:ascii="Verdana" w:hAnsi="Verdana"/>
                <w:sz w:val="18"/>
                <w:szCs w:val="20"/>
              </w:rPr>
              <w:t xml:space="preserve"> Designated experienced member of staff to oversee this area of the curriculum ensuring high quality PE across both PE slots for all.</w:t>
            </w:r>
          </w:p>
        </w:tc>
        <w:tc>
          <w:tcPr>
            <w:tcW w:w="1701" w:type="dxa"/>
            <w:tcMar>
              <w:top w:w="28" w:type="dxa"/>
              <w:bottom w:w="28" w:type="dxa"/>
            </w:tcMar>
          </w:tcPr>
          <w:p w14:paraId="5858954D" w14:textId="77777777" w:rsidR="00BE1A3F" w:rsidRPr="002F31F5" w:rsidRDefault="00BE1A3F" w:rsidP="009363CB">
            <w:pPr>
              <w:rPr>
                <w:rFonts w:ascii="Verdana" w:eastAsia="Times New Roman" w:hAnsi="Verdana" w:cstheme="minorHAnsi"/>
                <w:color w:val="333333"/>
                <w:sz w:val="18"/>
                <w:szCs w:val="20"/>
                <w:lang w:eastAsia="en-GB"/>
              </w:rPr>
            </w:pPr>
            <w:r w:rsidRPr="002F31F5">
              <w:rPr>
                <w:rFonts w:ascii="Verdana" w:eastAsia="Times New Roman" w:hAnsi="Verdana" w:cstheme="minorHAnsi"/>
                <w:color w:val="333333"/>
                <w:sz w:val="18"/>
                <w:szCs w:val="20"/>
                <w:lang w:eastAsia="en-GB"/>
              </w:rPr>
              <w:t>£600</w:t>
            </w:r>
          </w:p>
          <w:p w14:paraId="59648C4E" w14:textId="77777777" w:rsidR="00BE1A3F" w:rsidRPr="002F31F5" w:rsidRDefault="00BE1A3F" w:rsidP="009363CB">
            <w:pPr>
              <w:rPr>
                <w:rFonts w:ascii="Verdana" w:eastAsia="Times New Roman" w:hAnsi="Verdana" w:cstheme="minorHAnsi"/>
                <w:color w:val="333333"/>
                <w:sz w:val="18"/>
                <w:szCs w:val="20"/>
                <w:lang w:eastAsia="en-GB"/>
              </w:rPr>
            </w:pPr>
          </w:p>
          <w:p w14:paraId="0167644E" w14:textId="77777777" w:rsidR="00BE1A3F" w:rsidRPr="002F31F5" w:rsidRDefault="00BE1A3F" w:rsidP="009363CB">
            <w:pPr>
              <w:rPr>
                <w:rFonts w:ascii="Verdana" w:eastAsia="Times New Roman" w:hAnsi="Verdana" w:cstheme="minorHAnsi"/>
                <w:color w:val="333333"/>
                <w:sz w:val="18"/>
                <w:szCs w:val="20"/>
                <w:lang w:eastAsia="en-GB"/>
              </w:rPr>
            </w:pPr>
          </w:p>
          <w:p w14:paraId="767FC140" w14:textId="77777777" w:rsidR="00BE1A3F" w:rsidRPr="002F31F5" w:rsidRDefault="00BE1A3F" w:rsidP="009363CB">
            <w:pPr>
              <w:rPr>
                <w:rFonts w:ascii="Verdana" w:eastAsia="Times New Roman" w:hAnsi="Verdana" w:cstheme="minorHAnsi"/>
                <w:color w:val="333333"/>
                <w:sz w:val="18"/>
                <w:szCs w:val="20"/>
                <w:lang w:eastAsia="en-GB"/>
              </w:rPr>
            </w:pPr>
          </w:p>
          <w:p w14:paraId="1E25A7F1" w14:textId="77777777" w:rsidR="00BE1A3F" w:rsidRPr="002F31F5" w:rsidRDefault="00BE1A3F" w:rsidP="009363CB">
            <w:pPr>
              <w:rPr>
                <w:rFonts w:ascii="Verdana" w:eastAsia="Times New Roman" w:hAnsi="Verdana" w:cstheme="minorHAnsi"/>
                <w:color w:val="333333"/>
                <w:sz w:val="18"/>
                <w:szCs w:val="20"/>
                <w:lang w:eastAsia="en-GB"/>
              </w:rPr>
            </w:pPr>
          </w:p>
          <w:p w14:paraId="25A898F3" w14:textId="77777777" w:rsidR="00BE1A3F" w:rsidRPr="002F31F5" w:rsidRDefault="00BE1A3F" w:rsidP="009363CB">
            <w:pPr>
              <w:rPr>
                <w:rFonts w:ascii="Verdana" w:eastAsia="Times New Roman" w:hAnsi="Verdana" w:cstheme="minorHAnsi"/>
                <w:color w:val="333333"/>
                <w:sz w:val="18"/>
                <w:szCs w:val="20"/>
                <w:lang w:eastAsia="en-GB"/>
              </w:rPr>
            </w:pPr>
          </w:p>
          <w:p w14:paraId="5000784B" w14:textId="77777777" w:rsidR="00F82DE3" w:rsidRPr="002F31F5" w:rsidRDefault="00F82DE3" w:rsidP="009363CB">
            <w:pPr>
              <w:rPr>
                <w:rFonts w:ascii="Verdana" w:eastAsia="Times New Roman" w:hAnsi="Verdana" w:cstheme="minorHAnsi"/>
                <w:sz w:val="18"/>
                <w:szCs w:val="20"/>
                <w:lang w:eastAsia="en-GB"/>
              </w:rPr>
            </w:pPr>
          </w:p>
          <w:p w14:paraId="3D13C32B" w14:textId="77777777" w:rsidR="00F82DE3" w:rsidRDefault="00F82DE3" w:rsidP="009363CB">
            <w:pPr>
              <w:rPr>
                <w:rFonts w:ascii="Verdana" w:eastAsia="Times New Roman" w:hAnsi="Verdana" w:cstheme="minorHAnsi"/>
                <w:sz w:val="18"/>
                <w:szCs w:val="20"/>
                <w:lang w:eastAsia="en-GB"/>
              </w:rPr>
            </w:pPr>
          </w:p>
          <w:p w14:paraId="3A330E01" w14:textId="77777777" w:rsidR="005E69DE" w:rsidRDefault="005E69DE" w:rsidP="00F61A56">
            <w:pPr>
              <w:rPr>
                <w:rFonts w:ascii="Verdana" w:eastAsia="Times New Roman" w:hAnsi="Verdana" w:cstheme="minorHAnsi"/>
                <w:sz w:val="18"/>
                <w:szCs w:val="20"/>
                <w:lang w:eastAsia="en-GB"/>
              </w:rPr>
            </w:pPr>
          </w:p>
          <w:p w14:paraId="53AD1DD8" w14:textId="77777777" w:rsidR="00F82DE3" w:rsidRPr="002F31F5" w:rsidRDefault="00F82DE3" w:rsidP="00F61A56">
            <w:pPr>
              <w:rPr>
                <w:rFonts w:ascii="Verdana" w:hAnsi="Verdana"/>
                <w:sz w:val="18"/>
                <w:szCs w:val="20"/>
              </w:rPr>
            </w:pPr>
            <w:r w:rsidRPr="00F61A56">
              <w:rPr>
                <w:rFonts w:ascii="Verdana" w:hAnsi="Verdana"/>
                <w:sz w:val="18"/>
                <w:szCs w:val="20"/>
              </w:rPr>
              <w:t>£</w:t>
            </w:r>
            <w:r w:rsidR="00C54522">
              <w:rPr>
                <w:rFonts w:ascii="Verdana" w:hAnsi="Verdana"/>
                <w:sz w:val="18"/>
                <w:szCs w:val="20"/>
              </w:rPr>
              <w:t>8415</w:t>
            </w:r>
          </w:p>
        </w:tc>
        <w:tc>
          <w:tcPr>
            <w:tcW w:w="3402" w:type="dxa"/>
            <w:tcMar>
              <w:top w:w="28" w:type="dxa"/>
              <w:bottom w:w="28" w:type="dxa"/>
            </w:tcMar>
          </w:tcPr>
          <w:p w14:paraId="335ECD5F" w14:textId="77777777" w:rsidR="00BE1A3F" w:rsidRPr="002F31F5" w:rsidRDefault="00BE1A3F" w:rsidP="009363CB">
            <w:pPr>
              <w:pStyle w:val="Default"/>
              <w:rPr>
                <w:rFonts w:ascii="Verdana" w:hAnsi="Verdana"/>
                <w:sz w:val="18"/>
                <w:szCs w:val="20"/>
              </w:rPr>
            </w:pPr>
            <w:r w:rsidRPr="002F31F5">
              <w:rPr>
                <w:rFonts w:ascii="Verdana" w:hAnsi="Verdana"/>
                <w:sz w:val="18"/>
                <w:szCs w:val="20"/>
              </w:rPr>
              <w:t>Assessment will be put into place and we can see the attainment and progress of the whole school. Any areas that are highlighted will be acted upon</w:t>
            </w:r>
          </w:p>
          <w:p w14:paraId="56F9908C" w14:textId="77777777" w:rsidR="00BE1A3F" w:rsidRPr="002F31F5" w:rsidRDefault="00BE1A3F" w:rsidP="009363CB">
            <w:pPr>
              <w:pStyle w:val="Default"/>
              <w:rPr>
                <w:rFonts w:ascii="Verdana" w:hAnsi="Verdana"/>
                <w:sz w:val="18"/>
                <w:szCs w:val="20"/>
              </w:rPr>
            </w:pPr>
          </w:p>
          <w:p w14:paraId="3F2B3F4C" w14:textId="77777777" w:rsidR="00BE1A3F" w:rsidRPr="002F31F5" w:rsidRDefault="00BE1A3F" w:rsidP="009363CB">
            <w:pPr>
              <w:pStyle w:val="Default"/>
              <w:rPr>
                <w:rFonts w:ascii="Verdana" w:hAnsi="Verdana"/>
                <w:sz w:val="18"/>
                <w:szCs w:val="20"/>
              </w:rPr>
            </w:pPr>
          </w:p>
          <w:p w14:paraId="79282AC9" w14:textId="77777777" w:rsidR="00F82DE3" w:rsidRDefault="00F82DE3" w:rsidP="009363CB">
            <w:pPr>
              <w:pStyle w:val="Default"/>
              <w:rPr>
                <w:rFonts w:ascii="Verdana" w:hAnsi="Verdana"/>
                <w:sz w:val="18"/>
                <w:szCs w:val="20"/>
              </w:rPr>
            </w:pPr>
          </w:p>
          <w:p w14:paraId="14FE5B9B" w14:textId="77777777" w:rsidR="00BE575F" w:rsidRPr="002F31F5" w:rsidRDefault="00BE575F" w:rsidP="009363CB">
            <w:pPr>
              <w:pStyle w:val="Default"/>
              <w:rPr>
                <w:rFonts w:ascii="Verdana" w:hAnsi="Verdana"/>
                <w:sz w:val="18"/>
                <w:szCs w:val="20"/>
              </w:rPr>
            </w:pPr>
          </w:p>
          <w:p w14:paraId="7D0D0313" w14:textId="77777777" w:rsidR="00F82DE3" w:rsidRPr="002F31F5" w:rsidRDefault="00F82DE3" w:rsidP="009363CB">
            <w:pPr>
              <w:pStyle w:val="Default"/>
              <w:rPr>
                <w:rFonts w:ascii="Verdana" w:hAnsi="Verdana"/>
                <w:sz w:val="18"/>
                <w:szCs w:val="20"/>
              </w:rPr>
            </w:pPr>
            <w:r w:rsidRPr="002F31F5">
              <w:rPr>
                <w:rFonts w:ascii="Verdana" w:hAnsi="Verdana"/>
                <w:sz w:val="18"/>
                <w:szCs w:val="20"/>
              </w:rPr>
              <w:t>Children are showing an increase in skills – assessments shows year on year improvements</w:t>
            </w:r>
          </w:p>
        </w:tc>
        <w:tc>
          <w:tcPr>
            <w:tcW w:w="2977" w:type="dxa"/>
            <w:tcMar>
              <w:top w:w="28" w:type="dxa"/>
              <w:bottom w:w="28" w:type="dxa"/>
            </w:tcMar>
          </w:tcPr>
          <w:p w14:paraId="773BF1D3" w14:textId="77777777" w:rsidR="00BE1A3F" w:rsidRPr="002F31F5" w:rsidRDefault="00BE1A3F" w:rsidP="009363CB">
            <w:pPr>
              <w:rPr>
                <w:rFonts w:ascii="Verdana" w:hAnsi="Verdana"/>
                <w:sz w:val="18"/>
                <w:szCs w:val="20"/>
              </w:rPr>
            </w:pPr>
            <w:r w:rsidRPr="002F31F5">
              <w:rPr>
                <w:rFonts w:ascii="Verdana" w:hAnsi="Verdana"/>
                <w:sz w:val="18"/>
                <w:szCs w:val="20"/>
              </w:rPr>
              <w:t>All of the children will have a baseline and future children will be baselined as soon as they start. The staff will be more confident with the assessment procedures and able to continue to complete them in the future</w:t>
            </w:r>
          </w:p>
          <w:p w14:paraId="51B92AA8" w14:textId="77777777" w:rsidR="00F82DE3" w:rsidRPr="002F31F5" w:rsidRDefault="00F82DE3" w:rsidP="009363CB">
            <w:pPr>
              <w:rPr>
                <w:rFonts w:ascii="Verdana" w:hAnsi="Verdana"/>
                <w:sz w:val="18"/>
                <w:szCs w:val="20"/>
              </w:rPr>
            </w:pPr>
          </w:p>
          <w:p w14:paraId="47A64460" w14:textId="408B591F" w:rsidR="00F82DE3" w:rsidRPr="002F31F5" w:rsidRDefault="00C54522" w:rsidP="009363CB">
            <w:pPr>
              <w:rPr>
                <w:rFonts w:ascii="Verdana" w:hAnsi="Verdana"/>
                <w:b/>
                <w:sz w:val="18"/>
                <w:szCs w:val="20"/>
              </w:rPr>
            </w:pPr>
            <w:r>
              <w:rPr>
                <w:rFonts w:ascii="Verdana" w:hAnsi="Verdana"/>
                <w:sz w:val="18"/>
                <w:szCs w:val="20"/>
              </w:rPr>
              <w:t>PE subject development costs including CPD, training, assessment</w:t>
            </w:r>
            <w:r w:rsidR="00A060B5">
              <w:rPr>
                <w:rFonts w:ascii="Verdana" w:hAnsi="Verdana"/>
                <w:sz w:val="18"/>
                <w:szCs w:val="20"/>
              </w:rPr>
              <w:t>. Funding ensures consistent approach throughout the school.</w:t>
            </w:r>
          </w:p>
        </w:tc>
      </w:tr>
    </w:tbl>
    <w:p w14:paraId="3C109586" w14:textId="77777777" w:rsidR="002F31F5" w:rsidRDefault="002F31F5"/>
    <w:p w14:paraId="634513CA" w14:textId="77777777"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76F02CC2" w14:textId="77777777" w:rsidTr="002F31F5">
        <w:tc>
          <w:tcPr>
            <w:tcW w:w="3510" w:type="dxa"/>
            <w:shd w:val="clear" w:color="auto" w:fill="215868" w:themeFill="accent5" w:themeFillShade="80"/>
            <w:vAlign w:val="center"/>
          </w:tcPr>
          <w:p w14:paraId="6C150B9D" w14:textId="77777777"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7E6B8110" w14:textId="77777777"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7D434CE7" w14:textId="77777777" w:rsidR="00EE25FD" w:rsidRDefault="00EE25FD" w:rsidP="009364F1">
            <w:pPr>
              <w:spacing w:before="120"/>
              <w:jc w:val="center"/>
              <w:rPr>
                <w:rFonts w:ascii="Verdana" w:hAnsi="Verdana"/>
                <w:i/>
                <w:color w:val="C2D69B" w:themeColor="accent3" w:themeTint="99"/>
                <w:sz w:val="16"/>
                <w:szCs w:val="16"/>
              </w:rPr>
            </w:pPr>
          </w:p>
          <w:p w14:paraId="19EA3122" w14:textId="77777777"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14:paraId="486B9887" w14:textId="77777777" w:rsidR="00F82DE3" w:rsidRPr="00F82DE3" w:rsidRDefault="00F82DE3" w:rsidP="002F31F5">
            <w:pPr>
              <w:rPr>
                <w:rFonts w:ascii="Verdana" w:hAnsi="Verdana"/>
                <w:sz w:val="18"/>
                <w:szCs w:val="18"/>
              </w:rPr>
            </w:pPr>
            <w:r w:rsidRPr="00F82DE3">
              <w:rPr>
                <w:rFonts w:ascii="Verdana" w:hAnsi="Verdana"/>
                <w:sz w:val="18"/>
                <w:szCs w:val="18"/>
              </w:rPr>
              <w:t xml:space="preserve">Improvements in playground resources. </w:t>
            </w:r>
          </w:p>
          <w:p w14:paraId="62C74F34" w14:textId="77777777" w:rsidR="00F82DE3" w:rsidRDefault="00F82DE3" w:rsidP="002F31F5">
            <w:pPr>
              <w:rPr>
                <w:rFonts w:ascii="Verdana" w:hAnsi="Verdana"/>
                <w:sz w:val="18"/>
                <w:szCs w:val="18"/>
              </w:rPr>
            </w:pPr>
          </w:p>
          <w:p w14:paraId="133667C4" w14:textId="77777777" w:rsidR="00C54522" w:rsidRDefault="00C54522" w:rsidP="002F31F5">
            <w:pPr>
              <w:rPr>
                <w:rFonts w:ascii="Verdana" w:hAnsi="Verdana"/>
                <w:sz w:val="18"/>
                <w:szCs w:val="18"/>
              </w:rPr>
            </w:pPr>
          </w:p>
          <w:p w14:paraId="293796EE" w14:textId="77777777" w:rsidR="00C54522" w:rsidRDefault="00C54522" w:rsidP="002F31F5">
            <w:pPr>
              <w:rPr>
                <w:rFonts w:ascii="Verdana" w:hAnsi="Verdana"/>
                <w:sz w:val="18"/>
                <w:szCs w:val="18"/>
              </w:rPr>
            </w:pPr>
          </w:p>
          <w:p w14:paraId="54A6024D" w14:textId="77777777" w:rsidR="00C54522" w:rsidRDefault="00C54522" w:rsidP="002F31F5">
            <w:pPr>
              <w:rPr>
                <w:rFonts w:ascii="Verdana" w:hAnsi="Verdana"/>
                <w:sz w:val="18"/>
                <w:szCs w:val="18"/>
              </w:rPr>
            </w:pPr>
          </w:p>
          <w:p w14:paraId="7FB315A4" w14:textId="095C3BDD" w:rsidR="00074DA2" w:rsidRDefault="00F82DE3" w:rsidP="002F31F5">
            <w:pPr>
              <w:rPr>
                <w:rFonts w:ascii="Verdana" w:hAnsi="Verdana"/>
                <w:sz w:val="18"/>
                <w:szCs w:val="18"/>
              </w:rPr>
            </w:pPr>
            <w:r w:rsidRPr="00F82DE3">
              <w:rPr>
                <w:rFonts w:ascii="Verdana" w:hAnsi="Verdana"/>
                <w:sz w:val="18"/>
                <w:szCs w:val="18"/>
              </w:rPr>
              <w:t xml:space="preserve">Development of adventure playground facilities </w:t>
            </w:r>
            <w:r w:rsidR="00C54522">
              <w:rPr>
                <w:rFonts w:ascii="Verdana" w:hAnsi="Verdana"/>
                <w:sz w:val="18"/>
                <w:szCs w:val="18"/>
              </w:rPr>
              <w:t>/ EYFS Active Playground</w:t>
            </w:r>
            <w:r w:rsidR="00A4212F">
              <w:rPr>
                <w:rFonts w:ascii="Verdana" w:hAnsi="Verdana"/>
                <w:sz w:val="18"/>
                <w:szCs w:val="18"/>
              </w:rPr>
              <w:t>. Area altered and decorated encouraging outdoor learning including plant and vegetable gardens.</w:t>
            </w:r>
          </w:p>
          <w:p w14:paraId="14523455" w14:textId="77777777" w:rsidR="00074DA2" w:rsidRDefault="00074DA2" w:rsidP="002F31F5">
            <w:pPr>
              <w:rPr>
                <w:rFonts w:ascii="Verdana" w:hAnsi="Verdana"/>
                <w:sz w:val="18"/>
                <w:szCs w:val="18"/>
              </w:rPr>
            </w:pPr>
          </w:p>
          <w:p w14:paraId="30AE6F2E" w14:textId="77777777" w:rsidR="004A76FB" w:rsidRDefault="004A76FB" w:rsidP="002F31F5">
            <w:pPr>
              <w:rPr>
                <w:rFonts w:ascii="Verdana" w:hAnsi="Verdana"/>
                <w:sz w:val="18"/>
                <w:szCs w:val="18"/>
              </w:rPr>
            </w:pPr>
          </w:p>
          <w:p w14:paraId="2EEC0A6F" w14:textId="77777777" w:rsidR="004A76FB" w:rsidRDefault="004A76FB" w:rsidP="002F31F5">
            <w:pPr>
              <w:rPr>
                <w:rFonts w:ascii="Verdana" w:hAnsi="Verdana"/>
                <w:sz w:val="18"/>
                <w:szCs w:val="18"/>
              </w:rPr>
            </w:pPr>
          </w:p>
          <w:p w14:paraId="77ACDA2D" w14:textId="77777777" w:rsidR="00A4212F" w:rsidRDefault="00A4212F" w:rsidP="002F31F5">
            <w:pPr>
              <w:rPr>
                <w:rFonts w:ascii="Verdana" w:hAnsi="Verdana"/>
                <w:sz w:val="18"/>
                <w:szCs w:val="18"/>
              </w:rPr>
            </w:pPr>
          </w:p>
          <w:p w14:paraId="1767D75A" w14:textId="77777777" w:rsidR="00A4212F" w:rsidRDefault="00A4212F" w:rsidP="002F31F5">
            <w:pPr>
              <w:rPr>
                <w:rFonts w:ascii="Verdana" w:hAnsi="Verdana"/>
                <w:sz w:val="18"/>
                <w:szCs w:val="18"/>
              </w:rPr>
            </w:pPr>
          </w:p>
          <w:p w14:paraId="30590C2F" w14:textId="3D3AE4C9"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r w:rsidR="00C54522">
              <w:rPr>
                <w:rFonts w:ascii="Verdana" w:hAnsi="Verdana"/>
                <w:sz w:val="18"/>
                <w:szCs w:val="18"/>
              </w:rPr>
              <w:t xml:space="preserve"> including Forest School provision.</w:t>
            </w:r>
          </w:p>
          <w:p w14:paraId="633521F7" w14:textId="77777777" w:rsidR="00074DA2" w:rsidRDefault="00074DA2" w:rsidP="002F31F5">
            <w:pPr>
              <w:rPr>
                <w:rFonts w:ascii="Verdana" w:hAnsi="Verdana"/>
                <w:sz w:val="18"/>
                <w:szCs w:val="18"/>
              </w:rPr>
            </w:pPr>
          </w:p>
          <w:p w14:paraId="0864F818" w14:textId="77777777" w:rsidR="00F82DE3" w:rsidRDefault="00F82DE3" w:rsidP="002F31F5">
            <w:pPr>
              <w:rPr>
                <w:rFonts w:ascii="Verdana" w:hAnsi="Verdana"/>
                <w:sz w:val="18"/>
                <w:szCs w:val="18"/>
              </w:rPr>
            </w:pPr>
          </w:p>
          <w:p w14:paraId="248E71C2" w14:textId="77777777" w:rsidR="00F17E54" w:rsidRDefault="00F17E54" w:rsidP="002F31F5">
            <w:pPr>
              <w:rPr>
                <w:rFonts w:ascii="Verdana" w:hAnsi="Verdana"/>
                <w:sz w:val="18"/>
                <w:szCs w:val="18"/>
              </w:rPr>
            </w:pPr>
          </w:p>
          <w:p w14:paraId="13463D66" w14:textId="77777777" w:rsidR="00A4212F" w:rsidRDefault="00A4212F" w:rsidP="002F31F5">
            <w:pPr>
              <w:rPr>
                <w:rFonts w:ascii="Verdana" w:hAnsi="Verdana"/>
                <w:sz w:val="18"/>
                <w:szCs w:val="18"/>
              </w:rPr>
            </w:pPr>
          </w:p>
          <w:p w14:paraId="07AEEC6F" w14:textId="62F2AF91" w:rsidR="00F17E54" w:rsidRPr="004D1A0F" w:rsidRDefault="00A4212F" w:rsidP="002F31F5">
            <w:pPr>
              <w:rPr>
                <w:rFonts w:ascii="Verdana" w:hAnsi="Verdana"/>
                <w:sz w:val="18"/>
                <w:szCs w:val="18"/>
              </w:rPr>
            </w:pPr>
            <w:r>
              <w:rPr>
                <w:rFonts w:ascii="Verdana" w:hAnsi="Verdana"/>
                <w:sz w:val="18"/>
                <w:szCs w:val="18"/>
              </w:rPr>
              <w:t>UKS2 provided with residential experience, funding support for some families.</w:t>
            </w:r>
          </w:p>
        </w:tc>
        <w:tc>
          <w:tcPr>
            <w:tcW w:w="1701" w:type="dxa"/>
            <w:tcMar>
              <w:top w:w="28" w:type="dxa"/>
              <w:bottom w:w="28" w:type="dxa"/>
            </w:tcMar>
          </w:tcPr>
          <w:p w14:paraId="5CB10057" w14:textId="77777777" w:rsidR="009B4BD3" w:rsidRDefault="00F82DE3" w:rsidP="009834DD">
            <w:pPr>
              <w:rPr>
                <w:rFonts w:ascii="Verdana" w:hAnsi="Verdana"/>
                <w:sz w:val="18"/>
                <w:szCs w:val="18"/>
              </w:rPr>
            </w:pPr>
            <w:r>
              <w:rPr>
                <w:rFonts w:ascii="Verdana" w:hAnsi="Verdana"/>
                <w:sz w:val="18"/>
                <w:szCs w:val="18"/>
              </w:rPr>
              <w:t xml:space="preserve">Funded by </w:t>
            </w:r>
            <w:r w:rsidR="009834DD">
              <w:rPr>
                <w:rFonts w:ascii="Verdana" w:hAnsi="Verdana"/>
                <w:sz w:val="18"/>
                <w:szCs w:val="18"/>
              </w:rPr>
              <w:t xml:space="preserve">crowd funding – no charge to the school </w:t>
            </w:r>
          </w:p>
          <w:p w14:paraId="0D66F548" w14:textId="77777777" w:rsidR="00F82DE3" w:rsidRDefault="00F82DE3" w:rsidP="002F31F5">
            <w:pPr>
              <w:rPr>
                <w:rFonts w:ascii="Verdana" w:hAnsi="Verdana"/>
                <w:sz w:val="18"/>
                <w:szCs w:val="18"/>
              </w:rPr>
            </w:pPr>
          </w:p>
          <w:p w14:paraId="41DC7F4E" w14:textId="77777777" w:rsidR="00C54522" w:rsidRDefault="00C54522" w:rsidP="002F31F5">
            <w:pPr>
              <w:rPr>
                <w:rFonts w:ascii="Verdana" w:hAnsi="Verdana"/>
                <w:sz w:val="18"/>
                <w:szCs w:val="18"/>
              </w:rPr>
            </w:pPr>
            <w:r>
              <w:rPr>
                <w:rFonts w:ascii="Verdana" w:hAnsi="Verdana"/>
                <w:sz w:val="18"/>
                <w:szCs w:val="18"/>
              </w:rPr>
              <w:t>£900</w:t>
            </w:r>
          </w:p>
          <w:p w14:paraId="430CBD5C" w14:textId="77777777" w:rsidR="00C54522" w:rsidRDefault="00C54522" w:rsidP="002F31F5">
            <w:pPr>
              <w:rPr>
                <w:rFonts w:ascii="Verdana" w:hAnsi="Verdana"/>
                <w:sz w:val="18"/>
                <w:szCs w:val="18"/>
              </w:rPr>
            </w:pPr>
          </w:p>
          <w:p w14:paraId="5AC94D15" w14:textId="77777777" w:rsidR="00C54522" w:rsidRDefault="00C54522" w:rsidP="002F31F5">
            <w:pPr>
              <w:rPr>
                <w:rFonts w:ascii="Verdana" w:hAnsi="Verdana"/>
                <w:sz w:val="18"/>
                <w:szCs w:val="18"/>
              </w:rPr>
            </w:pPr>
          </w:p>
          <w:p w14:paraId="779F1696" w14:textId="77777777" w:rsidR="004A76FB" w:rsidRDefault="004A76FB" w:rsidP="002F31F5">
            <w:pPr>
              <w:rPr>
                <w:rFonts w:ascii="Verdana" w:hAnsi="Verdana"/>
                <w:sz w:val="18"/>
                <w:szCs w:val="18"/>
              </w:rPr>
            </w:pPr>
          </w:p>
          <w:p w14:paraId="2D327147" w14:textId="77777777" w:rsidR="004A76FB" w:rsidRDefault="004A76FB" w:rsidP="002F31F5">
            <w:pPr>
              <w:rPr>
                <w:rFonts w:ascii="Verdana" w:hAnsi="Verdana"/>
                <w:sz w:val="18"/>
                <w:szCs w:val="18"/>
              </w:rPr>
            </w:pPr>
          </w:p>
          <w:p w14:paraId="3F245B1F" w14:textId="77777777" w:rsidR="00A4212F" w:rsidRDefault="00A4212F" w:rsidP="002F31F5">
            <w:pPr>
              <w:rPr>
                <w:rFonts w:ascii="Verdana" w:hAnsi="Verdana"/>
                <w:sz w:val="18"/>
                <w:szCs w:val="18"/>
              </w:rPr>
            </w:pPr>
          </w:p>
          <w:p w14:paraId="5A2E1F89" w14:textId="77777777" w:rsidR="00A4212F" w:rsidRDefault="00A4212F" w:rsidP="002F31F5">
            <w:pPr>
              <w:rPr>
                <w:rFonts w:ascii="Verdana" w:hAnsi="Verdana"/>
                <w:sz w:val="18"/>
                <w:szCs w:val="18"/>
              </w:rPr>
            </w:pPr>
          </w:p>
          <w:p w14:paraId="6ADA1744" w14:textId="77777777" w:rsidR="00A4212F" w:rsidRDefault="00A4212F" w:rsidP="002F31F5">
            <w:pPr>
              <w:rPr>
                <w:rFonts w:ascii="Verdana" w:hAnsi="Verdana"/>
                <w:sz w:val="18"/>
                <w:szCs w:val="18"/>
              </w:rPr>
            </w:pPr>
          </w:p>
          <w:p w14:paraId="7563A858" w14:textId="77777777" w:rsidR="00A4212F" w:rsidRDefault="00A4212F" w:rsidP="002F31F5">
            <w:pPr>
              <w:rPr>
                <w:rFonts w:ascii="Verdana" w:hAnsi="Verdana"/>
                <w:sz w:val="18"/>
                <w:szCs w:val="18"/>
              </w:rPr>
            </w:pPr>
          </w:p>
          <w:p w14:paraId="6B517513" w14:textId="77777777" w:rsidR="00A4212F" w:rsidRDefault="00A4212F" w:rsidP="002F31F5">
            <w:pPr>
              <w:rPr>
                <w:rFonts w:ascii="Verdana" w:hAnsi="Verdana"/>
                <w:sz w:val="18"/>
                <w:szCs w:val="18"/>
              </w:rPr>
            </w:pPr>
          </w:p>
          <w:p w14:paraId="03308325" w14:textId="0B3E2D03" w:rsidR="00F82DE3" w:rsidRDefault="00F82DE3" w:rsidP="002F31F5">
            <w:pPr>
              <w:rPr>
                <w:rFonts w:ascii="Verdana" w:hAnsi="Verdana"/>
                <w:sz w:val="18"/>
                <w:szCs w:val="18"/>
              </w:rPr>
            </w:pPr>
            <w:r w:rsidRPr="00F82DE3">
              <w:rPr>
                <w:rFonts w:ascii="Verdana" w:hAnsi="Verdana"/>
                <w:sz w:val="18"/>
                <w:szCs w:val="18"/>
              </w:rPr>
              <w:t xml:space="preserve">Provided by local </w:t>
            </w:r>
            <w:r w:rsidR="00C54522">
              <w:rPr>
                <w:rFonts w:ascii="Verdana" w:hAnsi="Verdana"/>
                <w:sz w:val="18"/>
                <w:szCs w:val="18"/>
              </w:rPr>
              <w:t>land owners. £700 cost for Forest School</w:t>
            </w:r>
          </w:p>
          <w:p w14:paraId="74563BA1" w14:textId="2B3A8C8C" w:rsidR="00A4212F" w:rsidRDefault="00A4212F" w:rsidP="002F31F5">
            <w:pPr>
              <w:rPr>
                <w:rFonts w:ascii="Verdana" w:hAnsi="Verdana"/>
                <w:sz w:val="18"/>
                <w:szCs w:val="18"/>
              </w:rPr>
            </w:pPr>
          </w:p>
          <w:p w14:paraId="1AE2CF97" w14:textId="77777777" w:rsidR="00A4212F" w:rsidRDefault="00A4212F" w:rsidP="002F31F5">
            <w:pPr>
              <w:rPr>
                <w:rFonts w:ascii="Verdana" w:hAnsi="Verdana"/>
                <w:sz w:val="18"/>
                <w:szCs w:val="18"/>
              </w:rPr>
            </w:pPr>
          </w:p>
          <w:p w14:paraId="002E907C" w14:textId="7E0CF010" w:rsidR="00A4212F" w:rsidRDefault="00A4212F" w:rsidP="002F31F5">
            <w:pPr>
              <w:rPr>
                <w:rFonts w:ascii="Verdana" w:hAnsi="Verdana"/>
                <w:sz w:val="18"/>
                <w:szCs w:val="18"/>
              </w:rPr>
            </w:pPr>
            <w:r>
              <w:rPr>
                <w:rFonts w:ascii="Verdana" w:hAnsi="Verdana"/>
                <w:sz w:val="18"/>
                <w:szCs w:val="18"/>
              </w:rPr>
              <w:t>£</w:t>
            </w:r>
            <w:r w:rsidR="007D03E7">
              <w:rPr>
                <w:rFonts w:ascii="Verdana" w:hAnsi="Verdana"/>
                <w:sz w:val="18"/>
                <w:szCs w:val="18"/>
              </w:rPr>
              <w:t>3</w:t>
            </w:r>
            <w:r>
              <w:rPr>
                <w:rFonts w:ascii="Verdana" w:hAnsi="Verdana"/>
                <w:sz w:val="18"/>
                <w:szCs w:val="18"/>
              </w:rPr>
              <w:t>00</w:t>
            </w:r>
          </w:p>
          <w:p w14:paraId="7723C774" w14:textId="77777777" w:rsidR="00F82DE3" w:rsidRDefault="00F82DE3" w:rsidP="002F31F5">
            <w:pPr>
              <w:rPr>
                <w:rFonts w:ascii="Verdana" w:hAnsi="Verdana"/>
                <w:sz w:val="18"/>
                <w:szCs w:val="18"/>
              </w:rPr>
            </w:pPr>
          </w:p>
          <w:p w14:paraId="32A7A302" w14:textId="77777777" w:rsidR="00365996" w:rsidRDefault="00365996" w:rsidP="00F17E54">
            <w:pPr>
              <w:rPr>
                <w:rFonts w:ascii="Verdana" w:hAnsi="Verdana"/>
                <w:sz w:val="18"/>
                <w:szCs w:val="18"/>
              </w:rPr>
            </w:pPr>
          </w:p>
          <w:p w14:paraId="6425437D" w14:textId="77777777" w:rsidR="00F17E54" w:rsidRPr="004D1A0F" w:rsidRDefault="00F17E54" w:rsidP="00F17E54">
            <w:pPr>
              <w:rPr>
                <w:rFonts w:ascii="Verdana" w:hAnsi="Verdana"/>
                <w:sz w:val="18"/>
                <w:szCs w:val="18"/>
              </w:rPr>
            </w:pPr>
          </w:p>
        </w:tc>
        <w:tc>
          <w:tcPr>
            <w:tcW w:w="3402" w:type="dxa"/>
            <w:tcMar>
              <w:top w:w="28" w:type="dxa"/>
              <w:bottom w:w="28" w:type="dxa"/>
            </w:tcMar>
          </w:tcPr>
          <w:p w14:paraId="049B025B" w14:textId="77777777" w:rsidR="00F82DE3" w:rsidRDefault="00F82DE3" w:rsidP="002F31F5">
            <w:pPr>
              <w:rPr>
                <w:rFonts w:ascii="Verdana" w:hAnsi="Verdana"/>
                <w:sz w:val="18"/>
                <w:szCs w:val="18"/>
              </w:rPr>
            </w:pPr>
            <w:r w:rsidRPr="00F82DE3">
              <w:rPr>
                <w:rFonts w:ascii="Verdana" w:hAnsi="Verdana"/>
                <w:sz w:val="18"/>
                <w:szCs w:val="18"/>
              </w:rPr>
              <w:t>Increase participation levels in all children, increased engagement for girls esp</w:t>
            </w:r>
            <w:r>
              <w:rPr>
                <w:rFonts w:ascii="Verdana" w:hAnsi="Verdana"/>
                <w:sz w:val="18"/>
                <w:szCs w:val="18"/>
              </w:rPr>
              <w:t>ecially.</w:t>
            </w:r>
          </w:p>
          <w:p w14:paraId="49B61EC5" w14:textId="77777777" w:rsidR="00F82DE3" w:rsidRDefault="00F82DE3" w:rsidP="002F31F5">
            <w:pPr>
              <w:rPr>
                <w:rFonts w:ascii="Verdana" w:hAnsi="Verdana"/>
                <w:sz w:val="18"/>
                <w:szCs w:val="18"/>
              </w:rPr>
            </w:pPr>
          </w:p>
          <w:p w14:paraId="6AC750DE" w14:textId="77777777" w:rsidR="00F82DE3" w:rsidRDefault="00F82DE3" w:rsidP="002F31F5">
            <w:pPr>
              <w:rPr>
                <w:rFonts w:ascii="Verdana" w:hAnsi="Verdana"/>
                <w:sz w:val="18"/>
                <w:szCs w:val="18"/>
              </w:rPr>
            </w:pPr>
          </w:p>
          <w:p w14:paraId="7B7644AA" w14:textId="4396D8F6" w:rsidR="00C54522" w:rsidRDefault="00C54522" w:rsidP="002F31F5">
            <w:pPr>
              <w:rPr>
                <w:rFonts w:ascii="Verdana" w:hAnsi="Verdana"/>
                <w:sz w:val="18"/>
                <w:szCs w:val="18"/>
              </w:rPr>
            </w:pPr>
            <w:r>
              <w:rPr>
                <w:rFonts w:ascii="Verdana" w:hAnsi="Verdana"/>
                <w:sz w:val="18"/>
                <w:szCs w:val="18"/>
              </w:rPr>
              <w:t>Provide variety of activities to promote development of motor skills, balance and co-ordination.</w:t>
            </w:r>
            <w:r w:rsidR="00A4212F">
              <w:rPr>
                <w:rFonts w:ascii="Verdana" w:hAnsi="Verdana"/>
                <w:sz w:val="18"/>
                <w:szCs w:val="18"/>
              </w:rPr>
              <w:t xml:space="preserve"> Ensuring children going into KS1 are physically literate.</w:t>
            </w:r>
          </w:p>
          <w:p w14:paraId="03351CE1" w14:textId="77777777" w:rsidR="00C54522" w:rsidRDefault="00C54522" w:rsidP="002F31F5">
            <w:pPr>
              <w:rPr>
                <w:rFonts w:ascii="Verdana" w:hAnsi="Verdana"/>
                <w:sz w:val="18"/>
                <w:szCs w:val="18"/>
              </w:rPr>
            </w:pPr>
          </w:p>
          <w:p w14:paraId="27A1A59A" w14:textId="77777777" w:rsidR="00C54522" w:rsidRDefault="00C54522" w:rsidP="002F31F5">
            <w:pPr>
              <w:rPr>
                <w:rFonts w:ascii="Verdana" w:hAnsi="Verdana"/>
                <w:sz w:val="18"/>
                <w:szCs w:val="18"/>
              </w:rPr>
            </w:pPr>
          </w:p>
          <w:p w14:paraId="744C5C87" w14:textId="77777777" w:rsidR="00A4212F" w:rsidRDefault="00A4212F" w:rsidP="002F31F5">
            <w:pPr>
              <w:rPr>
                <w:rFonts w:ascii="Verdana" w:hAnsi="Verdana"/>
                <w:sz w:val="18"/>
                <w:szCs w:val="18"/>
              </w:rPr>
            </w:pPr>
          </w:p>
          <w:p w14:paraId="35587543" w14:textId="77777777" w:rsidR="00A4212F" w:rsidRDefault="00A4212F" w:rsidP="002F31F5">
            <w:pPr>
              <w:rPr>
                <w:rFonts w:ascii="Verdana" w:hAnsi="Verdana"/>
                <w:sz w:val="18"/>
                <w:szCs w:val="18"/>
              </w:rPr>
            </w:pPr>
          </w:p>
          <w:p w14:paraId="53E08995" w14:textId="77777777" w:rsidR="00A4212F" w:rsidRDefault="00A4212F" w:rsidP="002F31F5">
            <w:pPr>
              <w:rPr>
                <w:rFonts w:ascii="Verdana" w:hAnsi="Verdana"/>
                <w:sz w:val="18"/>
                <w:szCs w:val="18"/>
              </w:rPr>
            </w:pPr>
          </w:p>
          <w:p w14:paraId="7F5AD1D2" w14:textId="1D9763E8"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 xml:space="preserve">ncreased access to outside spaces for younger children – </w:t>
            </w:r>
            <w:r w:rsidR="00C54522">
              <w:rPr>
                <w:rFonts w:ascii="Verdana" w:hAnsi="Verdana"/>
                <w:sz w:val="18"/>
                <w:szCs w:val="18"/>
              </w:rPr>
              <w:t>engaging with ’softer surfaces’ and to experience an outdoor learning environment through Forest School.</w:t>
            </w:r>
          </w:p>
          <w:p w14:paraId="38765536" w14:textId="77777777" w:rsidR="00F17E54" w:rsidRDefault="00F17E54" w:rsidP="002F31F5">
            <w:pPr>
              <w:rPr>
                <w:rFonts w:ascii="Verdana" w:hAnsi="Verdana"/>
                <w:sz w:val="18"/>
                <w:szCs w:val="18"/>
              </w:rPr>
            </w:pPr>
          </w:p>
          <w:p w14:paraId="5A306411" w14:textId="0AD110FE" w:rsidR="00A4212F" w:rsidRPr="004D1A0F" w:rsidRDefault="00A4212F" w:rsidP="002F31F5">
            <w:pPr>
              <w:rPr>
                <w:rFonts w:ascii="Verdana" w:hAnsi="Verdana"/>
                <w:sz w:val="18"/>
                <w:szCs w:val="18"/>
              </w:rPr>
            </w:pPr>
            <w:r>
              <w:rPr>
                <w:rFonts w:ascii="Verdana" w:hAnsi="Verdana"/>
                <w:sz w:val="18"/>
                <w:szCs w:val="18"/>
              </w:rPr>
              <w:t>Nominal financial support for those families that may require assistance with cost of trips.</w:t>
            </w:r>
          </w:p>
        </w:tc>
        <w:tc>
          <w:tcPr>
            <w:tcW w:w="2977" w:type="dxa"/>
            <w:tcMar>
              <w:top w:w="28" w:type="dxa"/>
              <w:bottom w:w="28" w:type="dxa"/>
            </w:tcMar>
          </w:tcPr>
          <w:p w14:paraId="0D7BC6E8" w14:textId="77777777" w:rsidR="00F82DE3" w:rsidRDefault="00F82DE3" w:rsidP="002F31F5">
            <w:pPr>
              <w:rPr>
                <w:rFonts w:ascii="Verdana" w:hAnsi="Verdana"/>
                <w:sz w:val="18"/>
                <w:szCs w:val="18"/>
              </w:rPr>
            </w:pPr>
            <w:r w:rsidRPr="00F82DE3">
              <w:rPr>
                <w:rFonts w:ascii="Verdana" w:hAnsi="Verdana"/>
                <w:sz w:val="18"/>
                <w:szCs w:val="18"/>
              </w:rPr>
              <w:t>Playground resources allocated daily to ensure continued engagement.</w:t>
            </w:r>
          </w:p>
          <w:p w14:paraId="608A66E1" w14:textId="77777777" w:rsidR="00F82DE3" w:rsidRDefault="00F82DE3" w:rsidP="002F31F5">
            <w:pPr>
              <w:rPr>
                <w:rFonts w:ascii="Verdana" w:hAnsi="Verdana"/>
                <w:sz w:val="18"/>
                <w:szCs w:val="18"/>
              </w:rPr>
            </w:pPr>
            <w:r w:rsidRPr="00F82DE3">
              <w:rPr>
                <w:rFonts w:ascii="Verdana" w:hAnsi="Verdana"/>
                <w:sz w:val="18"/>
                <w:szCs w:val="18"/>
              </w:rPr>
              <w:t>Adventure playground facility warranted for 5 years</w:t>
            </w:r>
            <w:r>
              <w:rPr>
                <w:rFonts w:ascii="Verdana" w:hAnsi="Verdana"/>
                <w:sz w:val="18"/>
                <w:szCs w:val="18"/>
              </w:rPr>
              <w:t>.</w:t>
            </w:r>
          </w:p>
          <w:p w14:paraId="3899B336" w14:textId="77777777" w:rsidR="00F82DE3" w:rsidRDefault="00F82DE3" w:rsidP="002F31F5">
            <w:pPr>
              <w:rPr>
                <w:rFonts w:ascii="Verdana" w:hAnsi="Verdana"/>
                <w:sz w:val="18"/>
                <w:szCs w:val="18"/>
              </w:rPr>
            </w:pPr>
          </w:p>
          <w:p w14:paraId="7B7CE08D" w14:textId="77777777" w:rsidR="004A76FB" w:rsidRDefault="004A76FB" w:rsidP="002F31F5">
            <w:pPr>
              <w:rPr>
                <w:rFonts w:ascii="Verdana" w:hAnsi="Verdana"/>
                <w:sz w:val="18"/>
                <w:szCs w:val="18"/>
              </w:rPr>
            </w:pPr>
            <w:r>
              <w:rPr>
                <w:rFonts w:ascii="Verdana" w:hAnsi="Verdana"/>
                <w:sz w:val="18"/>
                <w:szCs w:val="18"/>
              </w:rPr>
              <w:t>Younger children will obtain skills for life.</w:t>
            </w:r>
          </w:p>
          <w:p w14:paraId="00BF7B6F" w14:textId="77777777" w:rsidR="00C54522" w:rsidRDefault="00C54522" w:rsidP="002F31F5">
            <w:pPr>
              <w:rPr>
                <w:rFonts w:ascii="Verdana" w:hAnsi="Verdana"/>
                <w:sz w:val="18"/>
                <w:szCs w:val="18"/>
              </w:rPr>
            </w:pPr>
          </w:p>
          <w:p w14:paraId="4CEF0EB1" w14:textId="77777777" w:rsidR="00C54522" w:rsidRDefault="00C54522" w:rsidP="002F31F5">
            <w:pPr>
              <w:rPr>
                <w:rFonts w:ascii="Verdana" w:hAnsi="Verdana"/>
                <w:sz w:val="18"/>
                <w:szCs w:val="18"/>
              </w:rPr>
            </w:pPr>
          </w:p>
          <w:p w14:paraId="0606D20E" w14:textId="77777777" w:rsidR="00A4212F" w:rsidRDefault="00A4212F" w:rsidP="002F31F5">
            <w:pPr>
              <w:rPr>
                <w:rFonts w:ascii="Verdana" w:hAnsi="Verdana"/>
                <w:sz w:val="18"/>
                <w:szCs w:val="18"/>
              </w:rPr>
            </w:pPr>
          </w:p>
          <w:p w14:paraId="154BF72F" w14:textId="77777777" w:rsidR="00A4212F" w:rsidRDefault="00A4212F" w:rsidP="002F31F5">
            <w:pPr>
              <w:rPr>
                <w:rFonts w:ascii="Verdana" w:hAnsi="Verdana"/>
                <w:sz w:val="18"/>
                <w:szCs w:val="18"/>
              </w:rPr>
            </w:pPr>
          </w:p>
          <w:p w14:paraId="788A307C" w14:textId="77777777" w:rsidR="00A4212F" w:rsidRDefault="00A4212F" w:rsidP="002F31F5">
            <w:pPr>
              <w:rPr>
                <w:rFonts w:ascii="Verdana" w:hAnsi="Verdana"/>
                <w:sz w:val="18"/>
                <w:szCs w:val="18"/>
              </w:rPr>
            </w:pPr>
          </w:p>
          <w:p w14:paraId="4B684B18" w14:textId="77777777" w:rsidR="00A4212F" w:rsidRDefault="00A4212F" w:rsidP="002F31F5">
            <w:pPr>
              <w:rPr>
                <w:rFonts w:ascii="Verdana" w:hAnsi="Verdana"/>
                <w:sz w:val="18"/>
                <w:szCs w:val="18"/>
              </w:rPr>
            </w:pPr>
          </w:p>
          <w:p w14:paraId="0D406A7C" w14:textId="77777777" w:rsidR="00A4212F" w:rsidRDefault="00A4212F" w:rsidP="002F31F5">
            <w:pPr>
              <w:rPr>
                <w:rFonts w:ascii="Verdana" w:hAnsi="Verdana"/>
                <w:sz w:val="18"/>
                <w:szCs w:val="18"/>
              </w:rPr>
            </w:pPr>
          </w:p>
          <w:p w14:paraId="58A0A295" w14:textId="7B15C556" w:rsidR="00F82DE3" w:rsidRDefault="00F82DE3" w:rsidP="002F31F5">
            <w:pPr>
              <w:rPr>
                <w:rFonts w:ascii="Verdana" w:hAnsi="Verdana"/>
                <w:sz w:val="18"/>
                <w:szCs w:val="18"/>
              </w:rPr>
            </w:pPr>
            <w:r w:rsidRPr="00F82DE3">
              <w:rPr>
                <w:rFonts w:ascii="Verdana" w:hAnsi="Verdana"/>
                <w:sz w:val="18"/>
                <w:szCs w:val="18"/>
              </w:rPr>
              <w:t>Local agreements drawn up</w:t>
            </w:r>
          </w:p>
          <w:p w14:paraId="258A0B0B" w14:textId="77777777" w:rsidR="00F82DE3" w:rsidRDefault="00F82DE3" w:rsidP="002F31F5">
            <w:pPr>
              <w:rPr>
                <w:rFonts w:ascii="Verdana" w:hAnsi="Verdana"/>
                <w:sz w:val="18"/>
                <w:szCs w:val="18"/>
              </w:rPr>
            </w:pPr>
          </w:p>
          <w:p w14:paraId="3BD66177" w14:textId="77777777" w:rsidR="00F82DE3" w:rsidRDefault="00F82DE3" w:rsidP="002F31F5">
            <w:pPr>
              <w:rPr>
                <w:rFonts w:ascii="Verdana" w:hAnsi="Verdana"/>
                <w:sz w:val="18"/>
                <w:szCs w:val="18"/>
              </w:rPr>
            </w:pPr>
          </w:p>
          <w:p w14:paraId="2A65DC1D" w14:textId="77777777" w:rsidR="00F82DE3" w:rsidRDefault="00F82DE3" w:rsidP="002F31F5">
            <w:pPr>
              <w:rPr>
                <w:rFonts w:ascii="Verdana" w:hAnsi="Verdana"/>
                <w:sz w:val="18"/>
                <w:szCs w:val="18"/>
              </w:rPr>
            </w:pPr>
          </w:p>
          <w:p w14:paraId="20B9FBC2" w14:textId="77777777" w:rsidR="00F82DE3" w:rsidRDefault="00F82DE3" w:rsidP="002F31F5">
            <w:pPr>
              <w:rPr>
                <w:rFonts w:ascii="Verdana" w:hAnsi="Verdana"/>
                <w:sz w:val="18"/>
                <w:szCs w:val="18"/>
              </w:rPr>
            </w:pPr>
          </w:p>
          <w:p w14:paraId="23E6E0AB" w14:textId="77777777" w:rsidR="00F17E54" w:rsidRDefault="00F17E54" w:rsidP="002F31F5">
            <w:pPr>
              <w:rPr>
                <w:rFonts w:ascii="Verdana" w:hAnsi="Verdana"/>
                <w:sz w:val="18"/>
                <w:szCs w:val="18"/>
              </w:rPr>
            </w:pPr>
          </w:p>
          <w:p w14:paraId="6D1BB9D6" w14:textId="77777777" w:rsidR="00A4212F" w:rsidRDefault="00A4212F" w:rsidP="002F31F5">
            <w:pPr>
              <w:rPr>
                <w:rFonts w:ascii="Verdana" w:hAnsi="Verdana"/>
                <w:sz w:val="18"/>
                <w:szCs w:val="18"/>
              </w:rPr>
            </w:pPr>
          </w:p>
          <w:p w14:paraId="19FC164C" w14:textId="6B45BACA" w:rsidR="00A4212F" w:rsidRPr="004D1A0F" w:rsidRDefault="00A4212F" w:rsidP="002F31F5">
            <w:pPr>
              <w:rPr>
                <w:rFonts w:ascii="Verdana" w:hAnsi="Verdana"/>
                <w:sz w:val="18"/>
                <w:szCs w:val="18"/>
              </w:rPr>
            </w:pPr>
          </w:p>
        </w:tc>
      </w:tr>
      <w:tr w:rsidR="000D2C43" w14:paraId="1A8F74C0" w14:textId="77777777" w:rsidTr="001C38D2">
        <w:tc>
          <w:tcPr>
            <w:tcW w:w="3510" w:type="dxa"/>
            <w:shd w:val="clear" w:color="auto" w:fill="215868" w:themeFill="accent5" w:themeFillShade="80"/>
            <w:vAlign w:val="center"/>
          </w:tcPr>
          <w:p w14:paraId="76F215CB" w14:textId="77777777"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14:paraId="403B0EBF" w14:textId="77777777"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34B194EC" w14:textId="77777777" w:rsidR="00EE25FD" w:rsidRDefault="00EE25FD" w:rsidP="009364F1">
            <w:pPr>
              <w:spacing w:before="120"/>
              <w:jc w:val="center"/>
              <w:rPr>
                <w:rFonts w:ascii="Verdana" w:hAnsi="Verdana"/>
                <w:i/>
                <w:color w:val="C2D69B" w:themeColor="accent3" w:themeTint="99"/>
                <w:sz w:val="16"/>
                <w:szCs w:val="16"/>
              </w:rPr>
            </w:pPr>
          </w:p>
          <w:p w14:paraId="1BAAEBEA" w14:textId="77777777"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14:paraId="0729431B" w14:textId="77777777"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14:paraId="55002724" w14:textId="77777777" w:rsidR="00C00ED9" w:rsidRDefault="00C00ED9" w:rsidP="009364F1">
            <w:pPr>
              <w:rPr>
                <w:rFonts w:ascii="Verdana" w:hAnsi="Verdana"/>
                <w:sz w:val="18"/>
                <w:szCs w:val="18"/>
              </w:rPr>
            </w:pPr>
          </w:p>
          <w:p w14:paraId="01EA8319" w14:textId="77777777" w:rsidR="004A76FB" w:rsidRDefault="004A76FB" w:rsidP="009364F1">
            <w:pPr>
              <w:rPr>
                <w:rFonts w:ascii="Verdana" w:hAnsi="Verdana"/>
                <w:sz w:val="18"/>
                <w:szCs w:val="18"/>
              </w:rPr>
            </w:pPr>
          </w:p>
          <w:p w14:paraId="1CB40298" w14:textId="77777777" w:rsidR="004A76FB" w:rsidRDefault="004A76FB" w:rsidP="009364F1">
            <w:pPr>
              <w:rPr>
                <w:rFonts w:ascii="Verdana" w:hAnsi="Verdana"/>
                <w:sz w:val="18"/>
                <w:szCs w:val="18"/>
              </w:rPr>
            </w:pPr>
          </w:p>
          <w:p w14:paraId="40D430A7" w14:textId="77777777" w:rsidR="004A76FB" w:rsidRDefault="004A76FB" w:rsidP="009364F1">
            <w:pPr>
              <w:rPr>
                <w:rFonts w:ascii="Verdana" w:hAnsi="Verdana"/>
                <w:sz w:val="18"/>
                <w:szCs w:val="18"/>
              </w:rPr>
            </w:pPr>
          </w:p>
          <w:p w14:paraId="275B4053" w14:textId="77777777" w:rsidR="00C00ED9" w:rsidRDefault="00C00ED9" w:rsidP="009364F1">
            <w:pPr>
              <w:rPr>
                <w:rFonts w:ascii="Verdana" w:hAnsi="Verdana"/>
                <w:sz w:val="18"/>
                <w:szCs w:val="18"/>
              </w:rPr>
            </w:pPr>
            <w:r>
              <w:rPr>
                <w:rFonts w:ascii="Verdana" w:hAnsi="Verdana"/>
                <w:sz w:val="18"/>
                <w:szCs w:val="18"/>
              </w:rPr>
              <w:t>KS2 (Y6) children attend an Active Club @ Penryn College – specifically designed for vulnerable children</w:t>
            </w:r>
          </w:p>
          <w:p w14:paraId="72BF78D4" w14:textId="77777777" w:rsidR="00C00ED9" w:rsidRDefault="00C00ED9" w:rsidP="009364F1">
            <w:pPr>
              <w:rPr>
                <w:rFonts w:ascii="Verdana" w:hAnsi="Verdana"/>
                <w:sz w:val="18"/>
                <w:szCs w:val="18"/>
              </w:rPr>
            </w:pPr>
          </w:p>
          <w:p w14:paraId="368B6490" w14:textId="77777777" w:rsidR="00C00ED9" w:rsidRDefault="00C00ED9" w:rsidP="009364F1">
            <w:pPr>
              <w:rPr>
                <w:rFonts w:ascii="Verdana" w:hAnsi="Verdana"/>
                <w:sz w:val="18"/>
                <w:szCs w:val="18"/>
              </w:rPr>
            </w:pPr>
          </w:p>
          <w:p w14:paraId="1C9DB26B" w14:textId="77777777" w:rsidR="00C00ED9" w:rsidRDefault="004A76FB" w:rsidP="009364F1">
            <w:pPr>
              <w:rPr>
                <w:rFonts w:ascii="Verdana" w:hAnsi="Verdana"/>
                <w:sz w:val="18"/>
                <w:szCs w:val="18"/>
              </w:rPr>
            </w:pPr>
            <w:r>
              <w:rPr>
                <w:rFonts w:ascii="Verdana" w:hAnsi="Verdana"/>
                <w:sz w:val="18"/>
                <w:szCs w:val="18"/>
              </w:rPr>
              <w:t>Y5 Children to take part in beach sessions run by Elemental (</w:t>
            </w:r>
            <w:proofErr w:type="spellStart"/>
            <w:r>
              <w:rPr>
                <w:rFonts w:ascii="Verdana" w:hAnsi="Verdana"/>
                <w:sz w:val="18"/>
                <w:szCs w:val="18"/>
              </w:rPr>
              <w:t>Swanpool</w:t>
            </w:r>
            <w:proofErr w:type="spellEnd"/>
            <w:r>
              <w:rPr>
                <w:rFonts w:ascii="Verdana" w:hAnsi="Verdana"/>
                <w:sz w:val="18"/>
                <w:szCs w:val="18"/>
              </w:rPr>
              <w:t xml:space="preserve"> Beach). </w:t>
            </w:r>
          </w:p>
          <w:p w14:paraId="68D27EFF" w14:textId="77777777" w:rsidR="004A76FB" w:rsidRDefault="004A76FB" w:rsidP="009364F1">
            <w:pPr>
              <w:rPr>
                <w:rFonts w:ascii="Verdana" w:hAnsi="Verdana"/>
                <w:sz w:val="18"/>
                <w:szCs w:val="18"/>
              </w:rPr>
            </w:pPr>
          </w:p>
          <w:p w14:paraId="6E5EEB74" w14:textId="77777777" w:rsidR="004A76FB" w:rsidRDefault="004A76FB" w:rsidP="009364F1">
            <w:pPr>
              <w:rPr>
                <w:rFonts w:ascii="Verdana" w:hAnsi="Verdana"/>
                <w:sz w:val="18"/>
                <w:szCs w:val="18"/>
              </w:rPr>
            </w:pPr>
          </w:p>
          <w:p w14:paraId="4A7BB3C8" w14:textId="2FFEF4AF" w:rsidR="004A76FB" w:rsidRDefault="004A76FB" w:rsidP="009364F1">
            <w:pPr>
              <w:rPr>
                <w:rFonts w:ascii="Verdana" w:hAnsi="Verdana"/>
                <w:sz w:val="18"/>
                <w:szCs w:val="18"/>
              </w:rPr>
            </w:pPr>
            <w:r>
              <w:rPr>
                <w:rFonts w:ascii="Verdana" w:hAnsi="Verdana"/>
                <w:sz w:val="18"/>
                <w:szCs w:val="18"/>
              </w:rPr>
              <w:lastRenderedPageBreak/>
              <w:t>Sailing opportunity subsidised by parents.</w:t>
            </w:r>
          </w:p>
          <w:p w14:paraId="62FDB6F6" w14:textId="3A60EFF5" w:rsidR="00A4212F" w:rsidRDefault="00A4212F" w:rsidP="009364F1">
            <w:pPr>
              <w:rPr>
                <w:rFonts w:ascii="Verdana" w:hAnsi="Verdana"/>
                <w:sz w:val="18"/>
                <w:szCs w:val="18"/>
              </w:rPr>
            </w:pPr>
          </w:p>
          <w:p w14:paraId="33E255C2" w14:textId="7C0AF3F3" w:rsidR="00A4212F" w:rsidRDefault="00A4212F" w:rsidP="009364F1">
            <w:pPr>
              <w:rPr>
                <w:rFonts w:ascii="Verdana" w:hAnsi="Verdana"/>
                <w:sz w:val="18"/>
                <w:szCs w:val="18"/>
              </w:rPr>
            </w:pPr>
            <w:r>
              <w:rPr>
                <w:rFonts w:ascii="Verdana" w:hAnsi="Verdana"/>
                <w:sz w:val="18"/>
                <w:szCs w:val="18"/>
              </w:rPr>
              <w:t>Introduc</w:t>
            </w:r>
            <w:r w:rsidR="00001008">
              <w:rPr>
                <w:rFonts w:ascii="Verdana" w:hAnsi="Verdana"/>
                <w:sz w:val="18"/>
                <w:szCs w:val="18"/>
              </w:rPr>
              <w:t xml:space="preserve">tion / </w:t>
            </w:r>
            <w:r>
              <w:rPr>
                <w:rFonts w:ascii="Verdana" w:hAnsi="Verdana"/>
                <w:sz w:val="18"/>
                <w:szCs w:val="18"/>
              </w:rPr>
              <w:t>reinstate</w:t>
            </w:r>
            <w:r w:rsidR="00001008">
              <w:rPr>
                <w:rFonts w:ascii="Verdana" w:hAnsi="Verdana"/>
                <w:sz w:val="18"/>
                <w:szCs w:val="18"/>
              </w:rPr>
              <w:t>ment of new after school clubs post lockdown. Targeted KS1 clubs for vulnerable &amp; less active children. Target less active KS2 children with provision of opportunities involving local activities.</w:t>
            </w:r>
          </w:p>
          <w:p w14:paraId="06ACD634" w14:textId="77777777" w:rsidR="00C00ED9" w:rsidRDefault="00C00ED9" w:rsidP="009364F1">
            <w:pPr>
              <w:rPr>
                <w:rFonts w:ascii="Verdana" w:hAnsi="Verdana"/>
                <w:sz w:val="18"/>
                <w:szCs w:val="18"/>
              </w:rPr>
            </w:pPr>
          </w:p>
          <w:p w14:paraId="2FA23480" w14:textId="77777777" w:rsidR="00074DA2" w:rsidRDefault="00074DA2" w:rsidP="009364F1">
            <w:pPr>
              <w:rPr>
                <w:rFonts w:ascii="Verdana" w:hAnsi="Verdana"/>
                <w:sz w:val="18"/>
                <w:szCs w:val="18"/>
              </w:rPr>
            </w:pPr>
          </w:p>
          <w:p w14:paraId="7CC4E165" w14:textId="77777777" w:rsidR="00074DA2" w:rsidRDefault="00074DA2" w:rsidP="009364F1">
            <w:pPr>
              <w:rPr>
                <w:rFonts w:ascii="Verdana" w:hAnsi="Verdana"/>
                <w:sz w:val="18"/>
                <w:szCs w:val="18"/>
              </w:rPr>
            </w:pPr>
          </w:p>
          <w:p w14:paraId="2807EA29" w14:textId="77777777" w:rsidR="00074DA2" w:rsidRDefault="00074DA2" w:rsidP="009364F1">
            <w:pPr>
              <w:rPr>
                <w:rFonts w:ascii="Verdana" w:hAnsi="Verdana"/>
                <w:sz w:val="18"/>
                <w:szCs w:val="18"/>
              </w:rPr>
            </w:pPr>
          </w:p>
          <w:p w14:paraId="52AEF425" w14:textId="77777777" w:rsidR="0057055D" w:rsidRDefault="0057055D" w:rsidP="009364F1">
            <w:pPr>
              <w:rPr>
                <w:rFonts w:ascii="Verdana" w:hAnsi="Verdana"/>
                <w:sz w:val="18"/>
                <w:szCs w:val="18"/>
              </w:rPr>
            </w:pPr>
          </w:p>
          <w:p w14:paraId="1CD913B3" w14:textId="77777777" w:rsidR="0057055D" w:rsidRPr="004D1A0F" w:rsidRDefault="0057055D" w:rsidP="009364F1">
            <w:pPr>
              <w:rPr>
                <w:rFonts w:ascii="Verdana" w:hAnsi="Verdana"/>
                <w:sz w:val="18"/>
                <w:szCs w:val="18"/>
              </w:rPr>
            </w:pPr>
          </w:p>
        </w:tc>
        <w:tc>
          <w:tcPr>
            <w:tcW w:w="1701" w:type="dxa"/>
            <w:tcMar>
              <w:top w:w="28" w:type="dxa"/>
              <w:bottom w:w="28" w:type="dxa"/>
            </w:tcMar>
          </w:tcPr>
          <w:p w14:paraId="4ED56EDA" w14:textId="77777777" w:rsidR="00C00ED9" w:rsidRDefault="004A76FB" w:rsidP="009363CB">
            <w:pPr>
              <w:rPr>
                <w:rFonts w:ascii="Verdana" w:hAnsi="Verdana"/>
                <w:sz w:val="18"/>
                <w:szCs w:val="18"/>
              </w:rPr>
            </w:pPr>
            <w:r>
              <w:rPr>
                <w:rFonts w:ascii="Verdana" w:hAnsi="Verdana"/>
                <w:sz w:val="18"/>
                <w:szCs w:val="18"/>
              </w:rPr>
              <w:lastRenderedPageBreak/>
              <w:t>C</w:t>
            </w:r>
            <w:r w:rsidR="00C00ED9">
              <w:rPr>
                <w:rFonts w:ascii="Verdana" w:hAnsi="Verdana"/>
                <w:sz w:val="18"/>
                <w:szCs w:val="18"/>
              </w:rPr>
              <w:t>overed by school</w:t>
            </w:r>
          </w:p>
          <w:p w14:paraId="6D0A7D34" w14:textId="77777777" w:rsidR="00C00ED9" w:rsidRDefault="00C00ED9" w:rsidP="009363CB">
            <w:pPr>
              <w:rPr>
                <w:rFonts w:ascii="Verdana" w:hAnsi="Verdana"/>
                <w:sz w:val="18"/>
                <w:szCs w:val="18"/>
              </w:rPr>
            </w:pPr>
          </w:p>
          <w:p w14:paraId="46723631" w14:textId="77777777" w:rsidR="00C00ED9" w:rsidRDefault="00C00ED9" w:rsidP="009363CB">
            <w:pPr>
              <w:rPr>
                <w:rFonts w:ascii="Verdana" w:hAnsi="Verdana"/>
                <w:sz w:val="18"/>
                <w:szCs w:val="18"/>
              </w:rPr>
            </w:pPr>
          </w:p>
          <w:p w14:paraId="2695CAD9" w14:textId="77777777" w:rsidR="00C00ED9" w:rsidRDefault="00C00ED9" w:rsidP="009363CB">
            <w:pPr>
              <w:rPr>
                <w:rFonts w:ascii="Verdana" w:hAnsi="Verdana"/>
                <w:sz w:val="18"/>
                <w:szCs w:val="18"/>
              </w:rPr>
            </w:pPr>
          </w:p>
          <w:p w14:paraId="5B93A087" w14:textId="77777777" w:rsidR="004A76FB" w:rsidRDefault="004A76FB" w:rsidP="009363CB">
            <w:pPr>
              <w:rPr>
                <w:rFonts w:ascii="Verdana" w:hAnsi="Verdana"/>
                <w:sz w:val="18"/>
                <w:szCs w:val="18"/>
              </w:rPr>
            </w:pPr>
          </w:p>
          <w:p w14:paraId="529818DF" w14:textId="77777777" w:rsidR="00A4212F" w:rsidRDefault="00A4212F" w:rsidP="009363CB">
            <w:pPr>
              <w:rPr>
                <w:rFonts w:ascii="Verdana" w:hAnsi="Verdana"/>
                <w:sz w:val="18"/>
                <w:szCs w:val="18"/>
              </w:rPr>
            </w:pPr>
          </w:p>
          <w:p w14:paraId="49822FA3" w14:textId="5BB53AA8" w:rsidR="009B4BD3" w:rsidRDefault="00C00ED9" w:rsidP="009363CB">
            <w:pPr>
              <w:rPr>
                <w:rFonts w:ascii="Verdana" w:hAnsi="Verdana"/>
                <w:sz w:val="18"/>
                <w:szCs w:val="18"/>
              </w:rPr>
            </w:pPr>
            <w:r>
              <w:rPr>
                <w:rFonts w:ascii="Verdana" w:hAnsi="Verdana"/>
                <w:sz w:val="18"/>
                <w:szCs w:val="18"/>
              </w:rPr>
              <w:t xml:space="preserve">Part of the Penryn College SLA </w:t>
            </w:r>
          </w:p>
          <w:p w14:paraId="226A5CD4" w14:textId="77777777" w:rsidR="00C00ED9" w:rsidRDefault="00C00ED9" w:rsidP="009363CB">
            <w:pPr>
              <w:rPr>
                <w:rFonts w:ascii="Verdana" w:hAnsi="Verdana"/>
                <w:sz w:val="18"/>
                <w:szCs w:val="18"/>
              </w:rPr>
            </w:pPr>
          </w:p>
          <w:p w14:paraId="6577F7F9" w14:textId="77777777" w:rsidR="00C00ED9" w:rsidRDefault="00C00ED9" w:rsidP="009363CB">
            <w:pPr>
              <w:rPr>
                <w:rFonts w:ascii="Verdana" w:hAnsi="Verdana"/>
                <w:sz w:val="18"/>
                <w:szCs w:val="18"/>
              </w:rPr>
            </w:pPr>
          </w:p>
          <w:p w14:paraId="4670E5D2" w14:textId="77777777" w:rsidR="00C00ED9" w:rsidRDefault="004A76FB" w:rsidP="009363CB">
            <w:pPr>
              <w:rPr>
                <w:rFonts w:ascii="Verdana" w:hAnsi="Verdana"/>
                <w:sz w:val="18"/>
                <w:szCs w:val="18"/>
              </w:rPr>
            </w:pPr>
            <w:r>
              <w:rPr>
                <w:rFonts w:ascii="Verdana" w:hAnsi="Verdana"/>
                <w:sz w:val="18"/>
                <w:szCs w:val="18"/>
              </w:rPr>
              <w:t>£1000</w:t>
            </w:r>
          </w:p>
          <w:p w14:paraId="742D8560" w14:textId="77777777" w:rsidR="004A76FB" w:rsidRDefault="004A76FB" w:rsidP="009363CB">
            <w:pPr>
              <w:rPr>
                <w:rFonts w:ascii="Verdana" w:hAnsi="Verdana"/>
                <w:sz w:val="18"/>
                <w:szCs w:val="18"/>
              </w:rPr>
            </w:pPr>
          </w:p>
          <w:p w14:paraId="116296C9" w14:textId="77777777" w:rsidR="004A76FB" w:rsidRDefault="004A76FB" w:rsidP="009363CB">
            <w:pPr>
              <w:rPr>
                <w:rFonts w:ascii="Verdana" w:hAnsi="Verdana"/>
                <w:sz w:val="18"/>
                <w:szCs w:val="18"/>
              </w:rPr>
            </w:pPr>
          </w:p>
          <w:p w14:paraId="0E3F4782" w14:textId="77777777" w:rsidR="004A76FB" w:rsidRDefault="004A76FB" w:rsidP="009363CB">
            <w:pPr>
              <w:rPr>
                <w:rFonts w:ascii="Verdana" w:hAnsi="Verdana"/>
                <w:sz w:val="18"/>
                <w:szCs w:val="18"/>
              </w:rPr>
            </w:pPr>
          </w:p>
          <w:p w14:paraId="2CA6F954" w14:textId="77777777" w:rsidR="004A76FB" w:rsidRDefault="004A76FB" w:rsidP="009363CB">
            <w:pPr>
              <w:rPr>
                <w:rFonts w:ascii="Verdana" w:hAnsi="Verdana"/>
                <w:sz w:val="18"/>
                <w:szCs w:val="18"/>
              </w:rPr>
            </w:pPr>
          </w:p>
          <w:p w14:paraId="1CB7E0B6" w14:textId="77777777" w:rsidR="004A76FB" w:rsidRDefault="004A76FB" w:rsidP="009363CB">
            <w:pPr>
              <w:rPr>
                <w:rFonts w:ascii="Verdana" w:hAnsi="Verdana"/>
                <w:sz w:val="18"/>
                <w:szCs w:val="18"/>
              </w:rPr>
            </w:pPr>
            <w:r>
              <w:rPr>
                <w:rFonts w:ascii="Verdana" w:hAnsi="Verdana"/>
                <w:sz w:val="18"/>
                <w:szCs w:val="18"/>
              </w:rPr>
              <w:lastRenderedPageBreak/>
              <w:t>£300</w:t>
            </w:r>
          </w:p>
          <w:p w14:paraId="17F2B2C1" w14:textId="77777777" w:rsidR="00C00ED9" w:rsidRDefault="00C00ED9" w:rsidP="009363CB">
            <w:pPr>
              <w:rPr>
                <w:rFonts w:ascii="Verdana" w:hAnsi="Verdana"/>
                <w:sz w:val="18"/>
                <w:szCs w:val="18"/>
              </w:rPr>
            </w:pPr>
          </w:p>
          <w:p w14:paraId="705551B4" w14:textId="77777777" w:rsidR="00001008" w:rsidRDefault="00001008" w:rsidP="009363CB">
            <w:pPr>
              <w:rPr>
                <w:rFonts w:ascii="Verdana" w:hAnsi="Verdana"/>
                <w:sz w:val="18"/>
                <w:szCs w:val="18"/>
              </w:rPr>
            </w:pPr>
          </w:p>
          <w:p w14:paraId="55346DBF" w14:textId="5BAB5A00" w:rsidR="00001008" w:rsidRPr="004D1A0F" w:rsidRDefault="00001008" w:rsidP="009363CB">
            <w:pPr>
              <w:rPr>
                <w:rFonts w:ascii="Verdana" w:hAnsi="Verdana"/>
                <w:sz w:val="18"/>
                <w:szCs w:val="18"/>
              </w:rPr>
            </w:pPr>
            <w:r>
              <w:rPr>
                <w:rFonts w:ascii="Verdana" w:hAnsi="Verdana"/>
                <w:sz w:val="18"/>
                <w:szCs w:val="18"/>
              </w:rPr>
              <w:t>(See below in Community Collaboration</w:t>
            </w:r>
            <w:r w:rsidR="00822774">
              <w:rPr>
                <w:rFonts w:ascii="Verdana" w:hAnsi="Verdana"/>
                <w:sz w:val="18"/>
                <w:szCs w:val="18"/>
              </w:rPr>
              <w:t xml:space="preserve"> &amp; Competitions</w:t>
            </w:r>
            <w:r>
              <w:rPr>
                <w:rFonts w:ascii="Verdana" w:hAnsi="Verdana"/>
                <w:sz w:val="18"/>
                <w:szCs w:val="18"/>
              </w:rPr>
              <w:t>)</w:t>
            </w:r>
          </w:p>
        </w:tc>
        <w:tc>
          <w:tcPr>
            <w:tcW w:w="3402" w:type="dxa"/>
            <w:tcMar>
              <w:top w:w="28" w:type="dxa"/>
              <w:bottom w:w="28" w:type="dxa"/>
            </w:tcMar>
          </w:tcPr>
          <w:p w14:paraId="57632B1A" w14:textId="77777777" w:rsidR="009B4BD3" w:rsidRDefault="00C00ED9" w:rsidP="009363CB">
            <w:pPr>
              <w:rPr>
                <w:rFonts w:ascii="Verdana" w:hAnsi="Verdana"/>
                <w:sz w:val="18"/>
                <w:szCs w:val="18"/>
              </w:rPr>
            </w:pPr>
            <w:r>
              <w:rPr>
                <w:rFonts w:ascii="Verdana" w:hAnsi="Verdana"/>
                <w:sz w:val="18"/>
                <w:szCs w:val="18"/>
              </w:rPr>
              <w:lastRenderedPageBreak/>
              <w:t>Pupils are more confident in s</w:t>
            </w:r>
            <w:r w:rsidR="004A76FB">
              <w:rPr>
                <w:rFonts w:ascii="Verdana" w:hAnsi="Verdana"/>
                <w:sz w:val="18"/>
                <w:szCs w:val="18"/>
              </w:rPr>
              <w:t>p</w:t>
            </w:r>
            <w:r>
              <w:rPr>
                <w:rFonts w:ascii="Verdana" w:hAnsi="Verdana"/>
                <w:sz w:val="18"/>
                <w:szCs w:val="18"/>
              </w:rPr>
              <w:t xml:space="preserve">orts and in speaking and listening activities. Confidence is improved in class and through academic learning </w:t>
            </w:r>
          </w:p>
          <w:p w14:paraId="127961CF" w14:textId="77777777" w:rsidR="00C00ED9" w:rsidRDefault="00C00ED9" w:rsidP="009363CB">
            <w:pPr>
              <w:rPr>
                <w:rFonts w:ascii="Verdana" w:hAnsi="Verdana"/>
                <w:sz w:val="18"/>
                <w:szCs w:val="18"/>
              </w:rPr>
            </w:pPr>
          </w:p>
          <w:p w14:paraId="55AA021D" w14:textId="77777777"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more confident to develop a growth mindset. </w:t>
            </w:r>
          </w:p>
          <w:p w14:paraId="761FEA0C" w14:textId="77777777" w:rsidR="00C00ED9" w:rsidRDefault="00C00ED9" w:rsidP="009363CB">
            <w:pPr>
              <w:rPr>
                <w:rFonts w:ascii="Verdana" w:hAnsi="Verdana"/>
                <w:sz w:val="18"/>
                <w:szCs w:val="18"/>
              </w:rPr>
            </w:pPr>
          </w:p>
          <w:p w14:paraId="4162D48E" w14:textId="77777777" w:rsidR="00C00ED9" w:rsidRDefault="004A76FB" w:rsidP="009363CB">
            <w:pPr>
              <w:rPr>
                <w:rFonts w:ascii="Verdana" w:hAnsi="Verdana"/>
                <w:sz w:val="18"/>
                <w:szCs w:val="18"/>
              </w:rPr>
            </w:pPr>
            <w:r>
              <w:rPr>
                <w:rFonts w:ascii="Verdana" w:hAnsi="Verdana"/>
                <w:sz w:val="18"/>
                <w:szCs w:val="18"/>
              </w:rPr>
              <w:t>Pupils learn about beach / sea safety and partake in activities to encourage them to be confident and active in the water.</w:t>
            </w:r>
          </w:p>
          <w:p w14:paraId="078131B8" w14:textId="77777777" w:rsidR="004A76FB" w:rsidRDefault="004A76FB" w:rsidP="009363CB">
            <w:pPr>
              <w:rPr>
                <w:rFonts w:ascii="Verdana" w:hAnsi="Verdana"/>
                <w:sz w:val="18"/>
                <w:szCs w:val="18"/>
              </w:rPr>
            </w:pPr>
          </w:p>
          <w:p w14:paraId="025D0310" w14:textId="77777777" w:rsidR="004A76FB" w:rsidRPr="004D1A0F" w:rsidRDefault="004A76FB" w:rsidP="009363CB">
            <w:pPr>
              <w:rPr>
                <w:rFonts w:ascii="Verdana" w:hAnsi="Verdana"/>
                <w:sz w:val="18"/>
                <w:szCs w:val="18"/>
              </w:rPr>
            </w:pPr>
            <w:r>
              <w:rPr>
                <w:rFonts w:ascii="Verdana" w:hAnsi="Verdana"/>
                <w:sz w:val="18"/>
                <w:szCs w:val="18"/>
              </w:rPr>
              <w:lastRenderedPageBreak/>
              <w:t xml:space="preserve">Opportunity for those </w:t>
            </w:r>
            <w:r w:rsidR="0057055D">
              <w:rPr>
                <w:rFonts w:ascii="Verdana" w:hAnsi="Verdana"/>
                <w:sz w:val="18"/>
                <w:szCs w:val="18"/>
              </w:rPr>
              <w:t>living in a sailing community who may not have access to the activity enabling inclusion.</w:t>
            </w:r>
          </w:p>
        </w:tc>
        <w:tc>
          <w:tcPr>
            <w:tcW w:w="2977" w:type="dxa"/>
            <w:tcMar>
              <w:top w:w="28" w:type="dxa"/>
              <w:bottom w:w="28" w:type="dxa"/>
            </w:tcMar>
          </w:tcPr>
          <w:p w14:paraId="454B3E86" w14:textId="77777777" w:rsidR="009B4BD3" w:rsidRDefault="00C00ED9" w:rsidP="009363CB">
            <w:pPr>
              <w:rPr>
                <w:rFonts w:ascii="Verdana" w:hAnsi="Verdana"/>
                <w:sz w:val="18"/>
                <w:szCs w:val="18"/>
              </w:rPr>
            </w:pPr>
            <w:r>
              <w:rPr>
                <w:rFonts w:ascii="Verdana" w:hAnsi="Verdana"/>
                <w:sz w:val="18"/>
                <w:szCs w:val="18"/>
              </w:rPr>
              <w:lastRenderedPageBreak/>
              <w:t xml:space="preserve">Continued work with the Penryn Partnership ensures that this is on-going and sustainable. </w:t>
            </w:r>
          </w:p>
          <w:p w14:paraId="72AA7FFB" w14:textId="77777777" w:rsidR="00C00ED9" w:rsidRDefault="00C00ED9" w:rsidP="009363CB">
            <w:pPr>
              <w:rPr>
                <w:rFonts w:ascii="Verdana" w:hAnsi="Verdana"/>
                <w:sz w:val="18"/>
                <w:szCs w:val="18"/>
              </w:rPr>
            </w:pPr>
          </w:p>
          <w:p w14:paraId="11FCC735" w14:textId="77777777" w:rsidR="00C00ED9" w:rsidRDefault="00C00ED9" w:rsidP="009363CB">
            <w:pPr>
              <w:rPr>
                <w:rFonts w:ascii="Verdana" w:hAnsi="Verdana"/>
                <w:sz w:val="18"/>
                <w:szCs w:val="18"/>
              </w:rPr>
            </w:pPr>
          </w:p>
          <w:p w14:paraId="2972FC05" w14:textId="77777777" w:rsidR="00C00ED9" w:rsidRDefault="00C00ED9" w:rsidP="009363CB">
            <w:pPr>
              <w:rPr>
                <w:rFonts w:ascii="Verdana" w:hAnsi="Verdana"/>
                <w:sz w:val="18"/>
                <w:szCs w:val="18"/>
              </w:rPr>
            </w:pPr>
            <w:r>
              <w:rPr>
                <w:rFonts w:ascii="Verdana" w:hAnsi="Verdana"/>
                <w:sz w:val="18"/>
                <w:szCs w:val="18"/>
              </w:rPr>
              <w:t xml:space="preserve">As above </w:t>
            </w:r>
          </w:p>
          <w:p w14:paraId="3B3B1566" w14:textId="77777777" w:rsidR="004A76FB" w:rsidRDefault="004A76FB" w:rsidP="009363CB">
            <w:pPr>
              <w:rPr>
                <w:rFonts w:ascii="Verdana" w:hAnsi="Verdana"/>
                <w:sz w:val="18"/>
                <w:szCs w:val="18"/>
              </w:rPr>
            </w:pPr>
          </w:p>
          <w:p w14:paraId="64B0ABC4" w14:textId="77777777" w:rsidR="004A76FB" w:rsidRDefault="004A76FB" w:rsidP="009363CB">
            <w:pPr>
              <w:rPr>
                <w:rFonts w:ascii="Verdana" w:hAnsi="Verdana"/>
                <w:sz w:val="18"/>
                <w:szCs w:val="18"/>
              </w:rPr>
            </w:pPr>
          </w:p>
          <w:p w14:paraId="68BA6381" w14:textId="77777777" w:rsidR="004A76FB" w:rsidRDefault="004A76FB" w:rsidP="009363CB">
            <w:pPr>
              <w:rPr>
                <w:rFonts w:ascii="Verdana" w:hAnsi="Verdana"/>
                <w:sz w:val="18"/>
                <w:szCs w:val="18"/>
              </w:rPr>
            </w:pPr>
          </w:p>
          <w:p w14:paraId="51883BE1" w14:textId="77777777" w:rsidR="004A76FB" w:rsidRDefault="004A76FB" w:rsidP="009363CB">
            <w:pPr>
              <w:rPr>
                <w:rFonts w:ascii="Verdana" w:hAnsi="Verdana"/>
                <w:sz w:val="18"/>
                <w:szCs w:val="18"/>
              </w:rPr>
            </w:pPr>
          </w:p>
          <w:p w14:paraId="726E15C7" w14:textId="77777777" w:rsidR="004A76FB" w:rsidRDefault="004A76FB" w:rsidP="009363CB">
            <w:pPr>
              <w:rPr>
                <w:rFonts w:ascii="Verdana" w:hAnsi="Verdana"/>
                <w:sz w:val="18"/>
                <w:szCs w:val="18"/>
              </w:rPr>
            </w:pPr>
            <w:r>
              <w:rPr>
                <w:rFonts w:ascii="Verdana" w:hAnsi="Verdana"/>
                <w:sz w:val="18"/>
                <w:szCs w:val="18"/>
              </w:rPr>
              <w:t>Essential that children living by the sea learn how to be safe and confident in the water for life.</w:t>
            </w:r>
          </w:p>
          <w:p w14:paraId="04467AD8" w14:textId="77777777" w:rsidR="00C00ED9" w:rsidRDefault="00C00ED9" w:rsidP="009363CB">
            <w:pPr>
              <w:rPr>
                <w:rFonts w:ascii="Verdana" w:hAnsi="Verdana"/>
                <w:sz w:val="18"/>
                <w:szCs w:val="18"/>
              </w:rPr>
            </w:pPr>
          </w:p>
          <w:p w14:paraId="1EE35436" w14:textId="77777777" w:rsidR="00C00ED9" w:rsidRDefault="00C00ED9" w:rsidP="009363CB">
            <w:pPr>
              <w:rPr>
                <w:rFonts w:ascii="Verdana" w:hAnsi="Verdana"/>
                <w:sz w:val="18"/>
                <w:szCs w:val="18"/>
              </w:rPr>
            </w:pPr>
          </w:p>
          <w:p w14:paraId="122267BF" w14:textId="77777777" w:rsidR="00C00ED9" w:rsidRDefault="0057055D" w:rsidP="009363CB">
            <w:pPr>
              <w:rPr>
                <w:rFonts w:ascii="Verdana" w:hAnsi="Verdana"/>
                <w:sz w:val="18"/>
                <w:szCs w:val="18"/>
              </w:rPr>
            </w:pPr>
            <w:r>
              <w:rPr>
                <w:rFonts w:ascii="Verdana" w:hAnsi="Verdana"/>
                <w:sz w:val="18"/>
                <w:szCs w:val="18"/>
              </w:rPr>
              <w:lastRenderedPageBreak/>
              <w:t xml:space="preserve">Ensures that specific skills are learned and remain in the community. </w:t>
            </w:r>
          </w:p>
          <w:p w14:paraId="4CF2D2D8" w14:textId="77777777" w:rsidR="00C00ED9" w:rsidRPr="004D1A0F" w:rsidRDefault="00C00ED9" w:rsidP="009363CB">
            <w:pPr>
              <w:rPr>
                <w:rFonts w:ascii="Verdana" w:hAnsi="Verdana"/>
                <w:sz w:val="18"/>
                <w:szCs w:val="18"/>
              </w:rPr>
            </w:pPr>
          </w:p>
        </w:tc>
      </w:tr>
      <w:tr w:rsidR="00BD1CC4" w14:paraId="367FC485" w14:textId="77777777" w:rsidTr="001C38D2">
        <w:tc>
          <w:tcPr>
            <w:tcW w:w="3510" w:type="dxa"/>
            <w:shd w:val="clear" w:color="auto" w:fill="215868" w:themeFill="accent5" w:themeFillShade="80"/>
            <w:vAlign w:val="center"/>
          </w:tcPr>
          <w:p w14:paraId="0C7E99C8" w14:textId="77777777" w:rsidR="00BD1CC4" w:rsidRDefault="00BD1CC4" w:rsidP="00BD1CC4">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6FDE51B0" w14:textId="77777777" w:rsidR="00BD1CC4" w:rsidRDefault="00BD1CC4" w:rsidP="00BD1CC4">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3EF0CA71" w14:textId="77777777" w:rsidR="00BD1CC4" w:rsidRDefault="00BD1CC4" w:rsidP="00BD1CC4">
            <w:pPr>
              <w:spacing w:before="120"/>
              <w:jc w:val="center"/>
              <w:rPr>
                <w:rFonts w:ascii="Verdana" w:hAnsi="Verdana"/>
                <w:i/>
                <w:color w:val="C2D69B" w:themeColor="accent3" w:themeTint="99"/>
                <w:sz w:val="16"/>
                <w:szCs w:val="16"/>
              </w:rPr>
            </w:pPr>
          </w:p>
          <w:p w14:paraId="3693347B" w14:textId="77777777" w:rsidR="00BD1CC4" w:rsidRPr="000D2C43" w:rsidRDefault="00BD1CC4" w:rsidP="00BD1CC4">
            <w:pPr>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14:paraId="48512DF2" w14:textId="77777777" w:rsidR="00BD1CC4" w:rsidRDefault="00BD1CC4" w:rsidP="00001008">
            <w:pPr>
              <w:rPr>
                <w:rFonts w:ascii="Verdana" w:hAnsi="Verdana"/>
                <w:sz w:val="18"/>
                <w:szCs w:val="18"/>
              </w:rPr>
            </w:pPr>
            <w:r>
              <w:rPr>
                <w:rFonts w:ascii="Verdana" w:hAnsi="Verdana"/>
                <w:sz w:val="18"/>
                <w:szCs w:val="18"/>
              </w:rPr>
              <w:t>As in previous years,</w:t>
            </w:r>
            <w:r w:rsidRPr="00F82DE3">
              <w:rPr>
                <w:rFonts w:ascii="Verdana" w:hAnsi="Verdana"/>
                <w:sz w:val="18"/>
                <w:szCs w:val="18"/>
              </w:rPr>
              <w:t xml:space="preserve"> the school will be buying into the Penryn College Sports Partnership</w:t>
            </w:r>
            <w:r>
              <w:rPr>
                <w:rFonts w:ascii="Verdana" w:hAnsi="Verdana"/>
                <w:sz w:val="18"/>
                <w:szCs w:val="18"/>
              </w:rPr>
              <w:t xml:space="preserve">. Includes provision of inter school competitions / leagues </w:t>
            </w:r>
          </w:p>
          <w:p w14:paraId="6D5C7FE4" w14:textId="77777777" w:rsidR="00BD1CC4" w:rsidRDefault="00BD1CC4" w:rsidP="00001008">
            <w:pPr>
              <w:rPr>
                <w:rFonts w:ascii="Verdana" w:hAnsi="Verdana"/>
                <w:sz w:val="18"/>
                <w:szCs w:val="18"/>
              </w:rPr>
            </w:pPr>
          </w:p>
          <w:p w14:paraId="10A34C03" w14:textId="77777777" w:rsidR="00BD1CC4" w:rsidRDefault="00BD1CC4" w:rsidP="00001008">
            <w:pPr>
              <w:rPr>
                <w:rFonts w:ascii="Verdana" w:hAnsi="Verdana"/>
                <w:sz w:val="18"/>
                <w:szCs w:val="18"/>
              </w:rPr>
            </w:pPr>
          </w:p>
          <w:p w14:paraId="63A7BE11" w14:textId="619E2073" w:rsidR="00BD1CC4" w:rsidRDefault="00BD1CC4" w:rsidP="00001008">
            <w:pPr>
              <w:rPr>
                <w:rFonts w:ascii="Verdana" w:hAnsi="Verdana"/>
                <w:sz w:val="18"/>
                <w:szCs w:val="18"/>
              </w:rPr>
            </w:pPr>
          </w:p>
          <w:p w14:paraId="0A4FC73A" w14:textId="319AC1AE" w:rsidR="00822774" w:rsidRDefault="00822774" w:rsidP="00001008">
            <w:pPr>
              <w:rPr>
                <w:rFonts w:ascii="Verdana" w:hAnsi="Verdana"/>
                <w:sz w:val="18"/>
                <w:szCs w:val="18"/>
              </w:rPr>
            </w:pPr>
          </w:p>
          <w:p w14:paraId="1905003D" w14:textId="77777777" w:rsidR="00822774" w:rsidRDefault="00822774" w:rsidP="00001008">
            <w:pPr>
              <w:rPr>
                <w:rFonts w:ascii="Verdana" w:hAnsi="Verdana"/>
                <w:sz w:val="18"/>
                <w:szCs w:val="18"/>
              </w:rPr>
            </w:pPr>
          </w:p>
          <w:p w14:paraId="7106F694" w14:textId="1949D709" w:rsidR="00001008" w:rsidRDefault="00001008" w:rsidP="00001008">
            <w:pPr>
              <w:rPr>
                <w:rFonts w:ascii="Verdana" w:hAnsi="Verdana"/>
                <w:sz w:val="18"/>
                <w:szCs w:val="18"/>
              </w:rPr>
            </w:pPr>
          </w:p>
          <w:p w14:paraId="777CAF1C" w14:textId="77777777" w:rsidR="00BD1CC4" w:rsidRDefault="00001008" w:rsidP="00001008">
            <w:pPr>
              <w:rPr>
                <w:rFonts w:ascii="Verdana" w:hAnsi="Verdana"/>
                <w:sz w:val="18"/>
                <w:szCs w:val="18"/>
              </w:rPr>
            </w:pPr>
            <w:r>
              <w:rPr>
                <w:rFonts w:ascii="Verdana" w:hAnsi="Verdana"/>
                <w:sz w:val="18"/>
                <w:szCs w:val="18"/>
              </w:rPr>
              <w:t>P</w:t>
            </w:r>
            <w:r w:rsidR="00BD1CC4">
              <w:rPr>
                <w:rFonts w:ascii="Verdana" w:hAnsi="Verdana"/>
                <w:sz w:val="18"/>
                <w:szCs w:val="18"/>
              </w:rPr>
              <w:t>rovision of after school clubs and competitions including: football, netball, touch rugby, basketball, running club, Multi-Skills, Sports Schools, Athletics, Quad Kids, cross country, gymnastics, KS1 Inclusion Festivals.</w:t>
            </w:r>
          </w:p>
          <w:p w14:paraId="6E5194DC" w14:textId="77777777" w:rsidR="00822774" w:rsidRDefault="00822774" w:rsidP="00001008">
            <w:pPr>
              <w:rPr>
                <w:rFonts w:ascii="Verdana" w:hAnsi="Verdana"/>
                <w:sz w:val="18"/>
                <w:szCs w:val="18"/>
              </w:rPr>
            </w:pPr>
          </w:p>
          <w:p w14:paraId="12A680C9" w14:textId="77777777" w:rsidR="00822774" w:rsidRDefault="00822774" w:rsidP="00001008">
            <w:pPr>
              <w:rPr>
                <w:rFonts w:ascii="Verdana" w:hAnsi="Verdana"/>
                <w:sz w:val="18"/>
                <w:szCs w:val="18"/>
              </w:rPr>
            </w:pPr>
          </w:p>
          <w:p w14:paraId="66F7B997" w14:textId="08FC8886" w:rsidR="00822774" w:rsidRDefault="00822774" w:rsidP="00001008">
            <w:pPr>
              <w:rPr>
                <w:rFonts w:ascii="Verdana" w:hAnsi="Verdana"/>
                <w:sz w:val="18"/>
                <w:szCs w:val="18"/>
              </w:rPr>
            </w:pPr>
            <w:r>
              <w:rPr>
                <w:rFonts w:ascii="Verdana" w:hAnsi="Verdana"/>
                <w:sz w:val="18"/>
                <w:szCs w:val="18"/>
              </w:rPr>
              <w:t>New and replacement kit ensuring sense of belonging within teams.</w:t>
            </w:r>
          </w:p>
          <w:p w14:paraId="379D3F6F" w14:textId="77777777" w:rsidR="00822774" w:rsidRDefault="00822774" w:rsidP="00001008">
            <w:pPr>
              <w:rPr>
                <w:rFonts w:ascii="Verdana" w:hAnsi="Verdana"/>
                <w:sz w:val="18"/>
                <w:szCs w:val="18"/>
              </w:rPr>
            </w:pPr>
          </w:p>
          <w:p w14:paraId="7DC2CF23" w14:textId="6C273806" w:rsidR="00822774" w:rsidRPr="00BD1CC4" w:rsidRDefault="00822774" w:rsidP="00001008">
            <w:pPr>
              <w:rPr>
                <w:rFonts w:ascii="Verdana" w:hAnsi="Verdana"/>
                <w:sz w:val="18"/>
                <w:szCs w:val="18"/>
              </w:rPr>
            </w:pPr>
          </w:p>
        </w:tc>
        <w:tc>
          <w:tcPr>
            <w:tcW w:w="1701" w:type="dxa"/>
            <w:tcMar>
              <w:top w:w="28" w:type="dxa"/>
              <w:bottom w:w="28" w:type="dxa"/>
            </w:tcMar>
          </w:tcPr>
          <w:p w14:paraId="35915AEA" w14:textId="77777777" w:rsidR="00BD1CC4" w:rsidRDefault="00BD1CC4" w:rsidP="00BD1CC4">
            <w:pPr>
              <w:rPr>
                <w:rFonts w:ascii="Verdana" w:hAnsi="Verdana"/>
                <w:sz w:val="18"/>
                <w:szCs w:val="18"/>
              </w:rPr>
            </w:pPr>
            <w:r>
              <w:rPr>
                <w:rFonts w:ascii="Verdana" w:hAnsi="Verdana"/>
                <w:sz w:val="18"/>
                <w:szCs w:val="18"/>
              </w:rPr>
              <w:t xml:space="preserve">£3000 </w:t>
            </w:r>
            <w:r w:rsidRPr="00F82DE3">
              <w:rPr>
                <w:rFonts w:ascii="Verdana" w:hAnsi="Verdana"/>
                <w:sz w:val="18"/>
                <w:szCs w:val="18"/>
              </w:rPr>
              <w:t>to secur</w:t>
            </w:r>
            <w:r>
              <w:rPr>
                <w:rFonts w:ascii="Verdana" w:hAnsi="Verdana"/>
                <w:sz w:val="18"/>
                <w:szCs w:val="18"/>
              </w:rPr>
              <w:t>e school sports funding for 2019-20</w:t>
            </w:r>
            <w:r w:rsidRPr="00F82DE3">
              <w:rPr>
                <w:rFonts w:ascii="Verdana" w:hAnsi="Verdana"/>
                <w:sz w:val="18"/>
                <w:szCs w:val="18"/>
              </w:rPr>
              <w:t xml:space="preserve"> (Penryn Partnership contract)</w:t>
            </w:r>
          </w:p>
          <w:p w14:paraId="24599DBF" w14:textId="77777777" w:rsidR="00BD1CC4" w:rsidRDefault="00BD1CC4" w:rsidP="00BD1CC4">
            <w:pPr>
              <w:rPr>
                <w:rFonts w:ascii="Verdana" w:hAnsi="Verdana"/>
                <w:sz w:val="18"/>
                <w:szCs w:val="18"/>
              </w:rPr>
            </w:pPr>
          </w:p>
          <w:p w14:paraId="1D0580F4" w14:textId="77777777" w:rsidR="00BD1CC4" w:rsidRDefault="00BD1CC4" w:rsidP="00BD1CC4">
            <w:pPr>
              <w:rPr>
                <w:rFonts w:ascii="Verdana" w:hAnsi="Verdana"/>
                <w:sz w:val="18"/>
                <w:szCs w:val="18"/>
              </w:rPr>
            </w:pPr>
          </w:p>
          <w:p w14:paraId="7730DEF0" w14:textId="77777777" w:rsidR="00BD1CC4" w:rsidRDefault="00BD1CC4" w:rsidP="00BD1CC4">
            <w:pPr>
              <w:rPr>
                <w:rFonts w:ascii="Verdana" w:hAnsi="Verdana"/>
                <w:sz w:val="18"/>
                <w:szCs w:val="18"/>
              </w:rPr>
            </w:pPr>
          </w:p>
          <w:p w14:paraId="35B9AB4B" w14:textId="4CF6F6A6" w:rsidR="00BD1CC4" w:rsidRDefault="00EE7E9D" w:rsidP="00BD1CC4">
            <w:pPr>
              <w:rPr>
                <w:rFonts w:ascii="Verdana" w:hAnsi="Verdana"/>
                <w:sz w:val="18"/>
                <w:szCs w:val="18"/>
              </w:rPr>
            </w:pPr>
            <w:r>
              <w:rPr>
                <w:rFonts w:ascii="Verdana" w:hAnsi="Verdana"/>
                <w:sz w:val="18"/>
                <w:szCs w:val="18"/>
              </w:rPr>
              <w:t>£1</w:t>
            </w:r>
            <w:r w:rsidR="007D03E7">
              <w:rPr>
                <w:rFonts w:ascii="Verdana" w:hAnsi="Verdana"/>
                <w:sz w:val="18"/>
                <w:szCs w:val="18"/>
              </w:rPr>
              <w:t>5</w:t>
            </w:r>
            <w:r>
              <w:rPr>
                <w:rFonts w:ascii="Verdana" w:hAnsi="Verdana"/>
                <w:sz w:val="18"/>
                <w:szCs w:val="18"/>
              </w:rPr>
              <w:t>00</w:t>
            </w:r>
          </w:p>
          <w:p w14:paraId="2EED1D5C" w14:textId="77777777" w:rsidR="00BD1CC4" w:rsidRDefault="00BD1CC4" w:rsidP="00BD1CC4">
            <w:pPr>
              <w:rPr>
                <w:rFonts w:ascii="Verdana" w:hAnsi="Verdana"/>
                <w:sz w:val="18"/>
                <w:szCs w:val="18"/>
              </w:rPr>
            </w:pPr>
          </w:p>
          <w:p w14:paraId="4BDE4EBE" w14:textId="77777777" w:rsidR="00BD1CC4" w:rsidRDefault="00BD1CC4" w:rsidP="00BD1CC4">
            <w:pPr>
              <w:rPr>
                <w:rFonts w:ascii="Verdana" w:hAnsi="Verdana"/>
                <w:sz w:val="18"/>
                <w:szCs w:val="18"/>
              </w:rPr>
            </w:pPr>
          </w:p>
          <w:p w14:paraId="0149B7C2" w14:textId="77777777" w:rsidR="00822774" w:rsidRDefault="00822774" w:rsidP="00BD1CC4">
            <w:pPr>
              <w:rPr>
                <w:rFonts w:ascii="Verdana" w:hAnsi="Verdana"/>
                <w:sz w:val="18"/>
                <w:szCs w:val="18"/>
              </w:rPr>
            </w:pPr>
          </w:p>
          <w:p w14:paraId="25F93269" w14:textId="77777777" w:rsidR="00822774" w:rsidRDefault="00822774" w:rsidP="00BD1CC4">
            <w:pPr>
              <w:rPr>
                <w:rFonts w:ascii="Verdana" w:hAnsi="Verdana"/>
                <w:sz w:val="18"/>
                <w:szCs w:val="18"/>
              </w:rPr>
            </w:pPr>
          </w:p>
          <w:p w14:paraId="45F3B773" w14:textId="77777777" w:rsidR="00822774" w:rsidRDefault="00822774" w:rsidP="00BD1CC4">
            <w:pPr>
              <w:rPr>
                <w:rFonts w:ascii="Verdana" w:hAnsi="Verdana"/>
                <w:sz w:val="18"/>
                <w:szCs w:val="18"/>
              </w:rPr>
            </w:pPr>
          </w:p>
          <w:p w14:paraId="4EA5FA94" w14:textId="77777777" w:rsidR="00822774" w:rsidRDefault="00822774" w:rsidP="00BD1CC4">
            <w:pPr>
              <w:rPr>
                <w:rFonts w:ascii="Verdana" w:hAnsi="Verdana"/>
                <w:sz w:val="18"/>
                <w:szCs w:val="18"/>
              </w:rPr>
            </w:pPr>
          </w:p>
          <w:p w14:paraId="7CF29CA3" w14:textId="77777777" w:rsidR="00822774" w:rsidRDefault="00822774" w:rsidP="00BD1CC4">
            <w:pPr>
              <w:rPr>
                <w:rFonts w:ascii="Verdana" w:hAnsi="Verdana"/>
                <w:sz w:val="18"/>
                <w:szCs w:val="18"/>
              </w:rPr>
            </w:pPr>
          </w:p>
          <w:p w14:paraId="598C2657" w14:textId="3E74DDF1" w:rsidR="00822774" w:rsidRPr="004D1A0F" w:rsidRDefault="00822774" w:rsidP="00BD1CC4">
            <w:pPr>
              <w:rPr>
                <w:rFonts w:ascii="Verdana" w:hAnsi="Verdana"/>
                <w:sz w:val="18"/>
                <w:szCs w:val="18"/>
              </w:rPr>
            </w:pPr>
            <w:r>
              <w:rPr>
                <w:rFonts w:ascii="Verdana" w:hAnsi="Verdana"/>
                <w:sz w:val="18"/>
                <w:szCs w:val="18"/>
              </w:rPr>
              <w:t>£</w:t>
            </w:r>
            <w:r w:rsidR="007D03E7">
              <w:rPr>
                <w:rFonts w:ascii="Verdana" w:hAnsi="Verdana"/>
                <w:sz w:val="18"/>
                <w:szCs w:val="18"/>
              </w:rPr>
              <w:t>15</w:t>
            </w:r>
            <w:r>
              <w:rPr>
                <w:rFonts w:ascii="Verdana" w:hAnsi="Verdana"/>
                <w:sz w:val="18"/>
                <w:szCs w:val="18"/>
              </w:rPr>
              <w:t>0</w:t>
            </w:r>
          </w:p>
        </w:tc>
        <w:tc>
          <w:tcPr>
            <w:tcW w:w="3402" w:type="dxa"/>
            <w:tcMar>
              <w:top w:w="28" w:type="dxa"/>
              <w:bottom w:w="28" w:type="dxa"/>
            </w:tcMar>
          </w:tcPr>
          <w:p w14:paraId="70A7C23A" w14:textId="77777777" w:rsidR="00BD1CC4" w:rsidRDefault="00BD1CC4" w:rsidP="00BD1CC4">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14:paraId="6ED3171D" w14:textId="77777777" w:rsidR="00BD1CC4" w:rsidRDefault="00BD1CC4" w:rsidP="00BD1CC4">
            <w:pPr>
              <w:rPr>
                <w:rFonts w:ascii="Verdana" w:hAnsi="Verdana"/>
                <w:sz w:val="18"/>
                <w:szCs w:val="18"/>
              </w:rPr>
            </w:pPr>
          </w:p>
          <w:p w14:paraId="332AB10B" w14:textId="77777777" w:rsidR="00BD1CC4" w:rsidRDefault="00BD1CC4" w:rsidP="00BD1CC4">
            <w:pPr>
              <w:rPr>
                <w:rFonts w:ascii="Verdana" w:hAnsi="Verdana"/>
                <w:sz w:val="18"/>
                <w:szCs w:val="18"/>
              </w:rPr>
            </w:pPr>
          </w:p>
          <w:p w14:paraId="07D6B011" w14:textId="77777777" w:rsidR="00BD1CC4" w:rsidRDefault="00BD1CC4" w:rsidP="00BD1CC4">
            <w:pPr>
              <w:rPr>
                <w:rFonts w:ascii="Verdana" w:hAnsi="Verdana"/>
                <w:sz w:val="18"/>
                <w:szCs w:val="18"/>
              </w:rPr>
            </w:pPr>
          </w:p>
          <w:p w14:paraId="37501DEB" w14:textId="6F536BBB" w:rsidR="00BD1CC4" w:rsidRDefault="00BD1CC4" w:rsidP="00BD1CC4">
            <w:pPr>
              <w:rPr>
                <w:rFonts w:ascii="Verdana" w:hAnsi="Verdana"/>
                <w:sz w:val="18"/>
                <w:szCs w:val="18"/>
              </w:rPr>
            </w:pPr>
            <w:r w:rsidRPr="00662C4F">
              <w:rPr>
                <w:rFonts w:ascii="Verdana" w:hAnsi="Verdana"/>
                <w:sz w:val="18"/>
                <w:szCs w:val="18"/>
              </w:rPr>
              <w:t>Children will receive the quality sport through clubs. Our children enjoy clubs and enjoy having a specialist teacher</w:t>
            </w:r>
            <w:r>
              <w:rPr>
                <w:rFonts w:ascii="Verdana" w:hAnsi="Verdana"/>
                <w:sz w:val="18"/>
                <w:szCs w:val="18"/>
              </w:rPr>
              <w:t>(s)</w:t>
            </w:r>
            <w:r w:rsidRPr="00662C4F">
              <w:rPr>
                <w:rFonts w:ascii="Verdana" w:hAnsi="Verdana"/>
                <w:sz w:val="18"/>
                <w:szCs w:val="18"/>
              </w:rPr>
              <w:t xml:space="preserve"> to deliver the sport. This will ensure more children are enjoying a healthy active lifestyle.</w:t>
            </w:r>
          </w:p>
          <w:p w14:paraId="179895B8" w14:textId="77777777" w:rsidR="00BD1CC4" w:rsidRPr="004D1A0F" w:rsidRDefault="00BD1CC4" w:rsidP="00BD1CC4">
            <w:pPr>
              <w:rPr>
                <w:rFonts w:ascii="Verdana" w:hAnsi="Verdana"/>
                <w:sz w:val="18"/>
                <w:szCs w:val="18"/>
              </w:rPr>
            </w:pPr>
          </w:p>
        </w:tc>
        <w:tc>
          <w:tcPr>
            <w:tcW w:w="2977" w:type="dxa"/>
            <w:tcMar>
              <w:top w:w="28" w:type="dxa"/>
              <w:bottom w:w="28" w:type="dxa"/>
            </w:tcMar>
          </w:tcPr>
          <w:p w14:paraId="53B4630C" w14:textId="77777777" w:rsidR="00BD1CC4" w:rsidRDefault="00BD1CC4" w:rsidP="00BD1CC4">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14:paraId="4A48ADD5" w14:textId="77777777" w:rsidR="00BD1CC4" w:rsidRDefault="00BD1CC4" w:rsidP="00BD1CC4">
            <w:pPr>
              <w:rPr>
                <w:rFonts w:ascii="Verdana" w:hAnsi="Verdana"/>
                <w:sz w:val="18"/>
                <w:szCs w:val="18"/>
              </w:rPr>
            </w:pPr>
          </w:p>
          <w:p w14:paraId="6141A27D" w14:textId="77777777" w:rsidR="00BD1CC4" w:rsidRDefault="00BD1CC4" w:rsidP="00BD1CC4">
            <w:pPr>
              <w:rPr>
                <w:rFonts w:ascii="Verdana" w:hAnsi="Verdana"/>
                <w:sz w:val="18"/>
                <w:szCs w:val="18"/>
              </w:rPr>
            </w:pPr>
          </w:p>
          <w:p w14:paraId="2E0374A5" w14:textId="77777777" w:rsidR="00BD1CC4" w:rsidRDefault="00BD1CC4" w:rsidP="00BD1CC4">
            <w:pPr>
              <w:rPr>
                <w:rFonts w:ascii="Verdana" w:hAnsi="Verdana"/>
                <w:sz w:val="18"/>
                <w:szCs w:val="18"/>
              </w:rPr>
            </w:pPr>
          </w:p>
          <w:p w14:paraId="559EB29C" w14:textId="77777777" w:rsidR="00BD1CC4" w:rsidRDefault="00BD1CC4" w:rsidP="00BD1CC4">
            <w:pPr>
              <w:rPr>
                <w:rFonts w:ascii="Verdana" w:hAnsi="Verdana"/>
                <w:sz w:val="18"/>
                <w:szCs w:val="18"/>
              </w:rPr>
            </w:pPr>
          </w:p>
          <w:p w14:paraId="0A5EF674" w14:textId="44A86AB4" w:rsidR="00BD1CC4" w:rsidRDefault="00BD1CC4" w:rsidP="00BD1CC4">
            <w:pPr>
              <w:rPr>
                <w:rFonts w:ascii="Verdana" w:hAnsi="Verdana"/>
                <w:sz w:val="18"/>
                <w:szCs w:val="18"/>
              </w:rPr>
            </w:pPr>
            <w:r w:rsidRPr="00662C4F">
              <w:rPr>
                <w:rFonts w:ascii="Verdana" w:hAnsi="Verdana"/>
                <w:sz w:val="18"/>
                <w:szCs w:val="18"/>
              </w:rPr>
              <w:t>Children are conferenced on which new sports they would like to have as clubs so the interest level will stay high in the future. Parents are informed that clubs were initially subsidised and opinions gathered on how this can continue in the future.</w:t>
            </w:r>
          </w:p>
          <w:p w14:paraId="78217483" w14:textId="77777777" w:rsidR="00BD1CC4" w:rsidRDefault="00BD1CC4" w:rsidP="00BD1CC4">
            <w:pPr>
              <w:rPr>
                <w:rFonts w:ascii="Verdana" w:hAnsi="Verdana"/>
                <w:sz w:val="18"/>
                <w:szCs w:val="18"/>
              </w:rPr>
            </w:pPr>
          </w:p>
        </w:tc>
      </w:tr>
    </w:tbl>
    <w:p w14:paraId="5EA2F0C4" w14:textId="77777777" w:rsidR="002F31F5" w:rsidRDefault="002F31F5"/>
    <w:p w14:paraId="2BFB6FDD" w14:textId="77777777" w:rsidR="00BD1CC4" w:rsidRDefault="00BD1CC4"/>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02A56DAD" w14:textId="77777777" w:rsidTr="001C38D2">
        <w:tc>
          <w:tcPr>
            <w:tcW w:w="3510" w:type="dxa"/>
            <w:shd w:val="clear" w:color="auto" w:fill="215868" w:themeFill="accent5" w:themeFillShade="80"/>
            <w:vAlign w:val="center"/>
          </w:tcPr>
          <w:p w14:paraId="67FF30E6" w14:textId="77777777" w:rsidR="00EE25FD" w:rsidRPr="00EE25FD" w:rsidRDefault="00EE25FD" w:rsidP="00B14C40">
            <w:pPr>
              <w:spacing w:before="120"/>
              <w:jc w:val="center"/>
              <w:rPr>
                <w:rFonts w:ascii="Verdana" w:hAnsi="Verdana"/>
                <w:b/>
                <w:i/>
                <w:color w:val="C2D69B" w:themeColor="accent3" w:themeTint="99"/>
                <w:sz w:val="16"/>
                <w:szCs w:val="16"/>
              </w:rPr>
            </w:pPr>
          </w:p>
        </w:tc>
        <w:tc>
          <w:tcPr>
            <w:tcW w:w="3969" w:type="dxa"/>
            <w:tcMar>
              <w:top w:w="28" w:type="dxa"/>
              <w:bottom w:w="28" w:type="dxa"/>
            </w:tcMar>
            <w:vAlign w:val="center"/>
          </w:tcPr>
          <w:p w14:paraId="60586344" w14:textId="77777777" w:rsidR="00074DA2" w:rsidRPr="00662C4F" w:rsidRDefault="00074DA2" w:rsidP="009364F1">
            <w:pPr>
              <w:rPr>
                <w:rFonts w:ascii="Verdana" w:hAnsi="Verdana"/>
                <w:sz w:val="18"/>
                <w:szCs w:val="18"/>
              </w:rPr>
            </w:pPr>
          </w:p>
        </w:tc>
        <w:tc>
          <w:tcPr>
            <w:tcW w:w="1701" w:type="dxa"/>
            <w:tcMar>
              <w:top w:w="28" w:type="dxa"/>
              <w:bottom w:w="28" w:type="dxa"/>
            </w:tcMar>
          </w:tcPr>
          <w:p w14:paraId="231410AD" w14:textId="77777777" w:rsidR="00F82DE3" w:rsidRPr="00662C4F" w:rsidRDefault="00F82DE3" w:rsidP="009363CB">
            <w:pPr>
              <w:rPr>
                <w:rFonts w:ascii="Verdana" w:hAnsi="Verdana"/>
                <w:sz w:val="18"/>
                <w:szCs w:val="18"/>
              </w:rPr>
            </w:pPr>
          </w:p>
        </w:tc>
        <w:tc>
          <w:tcPr>
            <w:tcW w:w="3402" w:type="dxa"/>
            <w:tcMar>
              <w:top w:w="28" w:type="dxa"/>
              <w:bottom w:w="28" w:type="dxa"/>
            </w:tcMar>
          </w:tcPr>
          <w:p w14:paraId="3AA1CBF2" w14:textId="77777777" w:rsidR="002F31F5" w:rsidRPr="00662C4F" w:rsidRDefault="002F31F5" w:rsidP="009363CB">
            <w:pPr>
              <w:rPr>
                <w:rFonts w:ascii="Verdana" w:hAnsi="Verdana"/>
                <w:sz w:val="18"/>
                <w:szCs w:val="18"/>
              </w:rPr>
            </w:pPr>
          </w:p>
        </w:tc>
        <w:tc>
          <w:tcPr>
            <w:tcW w:w="2977" w:type="dxa"/>
            <w:tcMar>
              <w:top w:w="28" w:type="dxa"/>
              <w:bottom w:w="28" w:type="dxa"/>
            </w:tcMar>
          </w:tcPr>
          <w:p w14:paraId="49093E3C" w14:textId="77777777" w:rsidR="002F31F5" w:rsidRPr="00662C4F" w:rsidRDefault="002F31F5" w:rsidP="009363CB">
            <w:pPr>
              <w:rPr>
                <w:rFonts w:ascii="Verdana" w:hAnsi="Verdana"/>
                <w:sz w:val="18"/>
                <w:szCs w:val="18"/>
              </w:rPr>
            </w:pPr>
          </w:p>
        </w:tc>
      </w:tr>
      <w:tr w:rsidR="000D2C43" w14:paraId="31F1E17E" w14:textId="77777777" w:rsidTr="001C38D2">
        <w:tc>
          <w:tcPr>
            <w:tcW w:w="3510" w:type="dxa"/>
            <w:shd w:val="clear" w:color="auto" w:fill="215868" w:themeFill="accent5" w:themeFillShade="80"/>
            <w:vAlign w:val="center"/>
          </w:tcPr>
          <w:p w14:paraId="1F6D2C37" w14:textId="7777777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3A45ED76" w14:textId="77777777"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14:paraId="27B38A2E" w14:textId="2697458A" w:rsidR="000D2C43" w:rsidRDefault="00C00ED9" w:rsidP="009364F1">
            <w:pPr>
              <w:rPr>
                <w:rFonts w:ascii="Verdana" w:hAnsi="Verdana"/>
                <w:sz w:val="18"/>
                <w:szCs w:val="20"/>
              </w:rPr>
            </w:pPr>
            <w:r w:rsidRPr="002F31F5">
              <w:rPr>
                <w:rFonts w:ascii="Verdana" w:hAnsi="Verdana"/>
                <w:sz w:val="18"/>
                <w:szCs w:val="20"/>
              </w:rPr>
              <w:t>PE Coordinator monitors PE across the school – identifies areas of need</w:t>
            </w:r>
            <w:r w:rsidR="00BD1CC4">
              <w:rPr>
                <w:rFonts w:ascii="Verdana" w:hAnsi="Verdana"/>
                <w:sz w:val="18"/>
                <w:szCs w:val="20"/>
              </w:rPr>
              <w:t xml:space="preserve"> in terms of CPD for all staff, gaps in </w:t>
            </w:r>
            <w:r w:rsidR="005E16A7">
              <w:rPr>
                <w:rFonts w:ascii="Verdana" w:hAnsi="Verdana"/>
                <w:sz w:val="18"/>
                <w:szCs w:val="20"/>
              </w:rPr>
              <w:t>learning and attainment of learners.</w:t>
            </w:r>
          </w:p>
          <w:p w14:paraId="14538C29" w14:textId="6434D03E" w:rsidR="00822774" w:rsidRDefault="00822774" w:rsidP="009364F1">
            <w:pPr>
              <w:rPr>
                <w:rFonts w:ascii="Verdana" w:hAnsi="Verdana"/>
                <w:sz w:val="18"/>
                <w:szCs w:val="20"/>
              </w:rPr>
            </w:pPr>
          </w:p>
          <w:p w14:paraId="1F82DA73" w14:textId="77777777" w:rsidR="00822774" w:rsidRDefault="00822774" w:rsidP="009364F1">
            <w:pPr>
              <w:rPr>
                <w:rFonts w:ascii="Verdana" w:hAnsi="Verdana"/>
                <w:sz w:val="18"/>
                <w:szCs w:val="20"/>
              </w:rPr>
            </w:pPr>
          </w:p>
          <w:p w14:paraId="5925C213" w14:textId="0CDD43E8" w:rsidR="00822774" w:rsidRPr="00822774" w:rsidRDefault="00822774" w:rsidP="009364F1">
            <w:pPr>
              <w:rPr>
                <w:rFonts w:ascii="Verdana" w:hAnsi="Verdana"/>
                <w:sz w:val="18"/>
                <w:szCs w:val="20"/>
              </w:rPr>
            </w:pPr>
            <w:r>
              <w:rPr>
                <w:rFonts w:ascii="Verdana" w:hAnsi="Verdana"/>
                <w:sz w:val="18"/>
                <w:szCs w:val="20"/>
              </w:rPr>
              <w:t>School Council – Included in role of class rep will be development of a well-being / health / sports rep, with the school council agreeing actions for participation of each class member. Meetings to agree ideas which will be led by the reps.</w:t>
            </w:r>
          </w:p>
          <w:p w14:paraId="2DC8D709" w14:textId="77777777" w:rsidR="00074DA2" w:rsidRDefault="00074DA2" w:rsidP="009364F1">
            <w:pPr>
              <w:rPr>
                <w:rFonts w:ascii="Verdana" w:hAnsi="Verdana"/>
                <w:sz w:val="18"/>
                <w:szCs w:val="18"/>
              </w:rPr>
            </w:pPr>
          </w:p>
          <w:p w14:paraId="0CEE4353" w14:textId="77777777" w:rsidR="00074DA2" w:rsidRDefault="00074DA2" w:rsidP="009364F1">
            <w:pPr>
              <w:rPr>
                <w:rFonts w:ascii="Verdana" w:hAnsi="Verdana"/>
                <w:sz w:val="18"/>
                <w:szCs w:val="18"/>
              </w:rPr>
            </w:pPr>
          </w:p>
          <w:p w14:paraId="2B996C78" w14:textId="77777777" w:rsidR="00BD1CC4" w:rsidRDefault="00BD1CC4" w:rsidP="009364F1">
            <w:pPr>
              <w:rPr>
                <w:rFonts w:ascii="Verdana" w:hAnsi="Verdana"/>
                <w:sz w:val="18"/>
                <w:szCs w:val="18"/>
              </w:rPr>
            </w:pPr>
          </w:p>
          <w:p w14:paraId="37E2FC9B" w14:textId="77777777" w:rsidR="00074DA2" w:rsidRDefault="00074DA2" w:rsidP="009364F1">
            <w:pPr>
              <w:rPr>
                <w:rFonts w:ascii="Verdana" w:hAnsi="Verdana"/>
                <w:sz w:val="18"/>
                <w:szCs w:val="18"/>
              </w:rPr>
            </w:pPr>
          </w:p>
          <w:p w14:paraId="1A0184F4" w14:textId="77777777" w:rsidR="00074DA2" w:rsidRDefault="00074DA2" w:rsidP="009364F1">
            <w:pPr>
              <w:rPr>
                <w:rFonts w:ascii="Verdana" w:hAnsi="Verdana"/>
                <w:sz w:val="18"/>
                <w:szCs w:val="18"/>
              </w:rPr>
            </w:pPr>
          </w:p>
          <w:p w14:paraId="4756326C" w14:textId="77777777" w:rsidR="00074DA2" w:rsidRDefault="00074DA2" w:rsidP="009364F1">
            <w:pPr>
              <w:rPr>
                <w:rFonts w:ascii="Verdana" w:hAnsi="Verdana"/>
                <w:sz w:val="18"/>
                <w:szCs w:val="18"/>
              </w:rPr>
            </w:pPr>
          </w:p>
          <w:p w14:paraId="50D93266" w14:textId="77777777" w:rsidR="00074DA2" w:rsidRDefault="00074DA2" w:rsidP="009364F1">
            <w:pPr>
              <w:rPr>
                <w:rFonts w:ascii="Verdana" w:hAnsi="Verdana"/>
                <w:sz w:val="18"/>
                <w:szCs w:val="18"/>
              </w:rPr>
            </w:pPr>
          </w:p>
          <w:p w14:paraId="376F52BD" w14:textId="77777777" w:rsidR="00074DA2" w:rsidRPr="004D1A0F" w:rsidRDefault="00074DA2" w:rsidP="009364F1">
            <w:pPr>
              <w:rPr>
                <w:rFonts w:ascii="Verdana" w:hAnsi="Verdana"/>
                <w:sz w:val="18"/>
                <w:szCs w:val="18"/>
              </w:rPr>
            </w:pPr>
          </w:p>
        </w:tc>
        <w:tc>
          <w:tcPr>
            <w:tcW w:w="1701" w:type="dxa"/>
            <w:tcMar>
              <w:top w:w="28" w:type="dxa"/>
              <w:bottom w:w="28" w:type="dxa"/>
            </w:tcMar>
          </w:tcPr>
          <w:p w14:paraId="56753B39" w14:textId="160837E3" w:rsidR="009B4BD3" w:rsidRDefault="005E16A7" w:rsidP="005E16A7">
            <w:pPr>
              <w:rPr>
                <w:rFonts w:ascii="Verdana" w:hAnsi="Verdana"/>
                <w:sz w:val="18"/>
                <w:szCs w:val="20"/>
              </w:rPr>
            </w:pPr>
            <w:r>
              <w:rPr>
                <w:rFonts w:ascii="Verdana" w:hAnsi="Verdana"/>
                <w:sz w:val="18"/>
                <w:szCs w:val="20"/>
              </w:rPr>
              <w:t>£</w:t>
            </w:r>
            <w:r w:rsidR="007D03E7">
              <w:rPr>
                <w:rFonts w:ascii="Verdana" w:hAnsi="Verdana"/>
                <w:sz w:val="18"/>
                <w:szCs w:val="20"/>
              </w:rPr>
              <w:t>250</w:t>
            </w:r>
          </w:p>
          <w:p w14:paraId="136D671E" w14:textId="77777777" w:rsidR="00822774" w:rsidRDefault="00822774" w:rsidP="005E16A7">
            <w:pPr>
              <w:rPr>
                <w:rFonts w:ascii="Verdana" w:hAnsi="Verdana"/>
                <w:sz w:val="18"/>
                <w:szCs w:val="20"/>
              </w:rPr>
            </w:pPr>
          </w:p>
          <w:p w14:paraId="6099D0CC" w14:textId="77777777" w:rsidR="00822774" w:rsidRDefault="00822774" w:rsidP="005E16A7">
            <w:pPr>
              <w:rPr>
                <w:rFonts w:ascii="Verdana" w:hAnsi="Verdana"/>
                <w:sz w:val="18"/>
                <w:szCs w:val="20"/>
              </w:rPr>
            </w:pPr>
          </w:p>
          <w:p w14:paraId="07E4B4A3" w14:textId="77777777" w:rsidR="00822774" w:rsidRDefault="00822774" w:rsidP="005E16A7">
            <w:pPr>
              <w:rPr>
                <w:rFonts w:ascii="Verdana" w:hAnsi="Verdana"/>
                <w:sz w:val="18"/>
                <w:szCs w:val="20"/>
              </w:rPr>
            </w:pPr>
          </w:p>
          <w:p w14:paraId="511B9482" w14:textId="77777777" w:rsidR="00822774" w:rsidRDefault="00822774" w:rsidP="005E16A7">
            <w:pPr>
              <w:rPr>
                <w:rFonts w:ascii="Verdana" w:hAnsi="Verdana"/>
                <w:sz w:val="18"/>
                <w:szCs w:val="20"/>
              </w:rPr>
            </w:pPr>
          </w:p>
          <w:p w14:paraId="65D4A423" w14:textId="77777777" w:rsidR="00822774" w:rsidRDefault="00822774" w:rsidP="005E16A7">
            <w:pPr>
              <w:rPr>
                <w:rFonts w:ascii="Verdana" w:hAnsi="Verdana"/>
                <w:sz w:val="18"/>
                <w:szCs w:val="20"/>
              </w:rPr>
            </w:pPr>
          </w:p>
          <w:p w14:paraId="44C5F4C7" w14:textId="7A0325F8" w:rsidR="00822774" w:rsidRPr="004D1A0F" w:rsidRDefault="00822774" w:rsidP="005E16A7">
            <w:pPr>
              <w:rPr>
                <w:rFonts w:ascii="Verdana" w:hAnsi="Verdana"/>
                <w:sz w:val="18"/>
                <w:szCs w:val="18"/>
              </w:rPr>
            </w:pPr>
            <w:r>
              <w:rPr>
                <w:rFonts w:ascii="Verdana" w:hAnsi="Verdana"/>
                <w:sz w:val="18"/>
                <w:szCs w:val="20"/>
              </w:rPr>
              <w:t>No additional costs, time needed for adult leader to oversee meetings.</w:t>
            </w:r>
          </w:p>
        </w:tc>
        <w:tc>
          <w:tcPr>
            <w:tcW w:w="3402" w:type="dxa"/>
            <w:tcMar>
              <w:top w:w="28" w:type="dxa"/>
              <w:bottom w:w="28" w:type="dxa"/>
            </w:tcMar>
          </w:tcPr>
          <w:p w14:paraId="794C4125" w14:textId="77777777" w:rsidR="005E16A7" w:rsidRDefault="00C00ED9" w:rsidP="00C00ED9">
            <w:pPr>
              <w:pStyle w:val="Default"/>
              <w:rPr>
                <w:rFonts w:ascii="Verdana" w:hAnsi="Verdana"/>
                <w:sz w:val="18"/>
                <w:szCs w:val="20"/>
              </w:rPr>
            </w:pPr>
            <w:r>
              <w:rPr>
                <w:rFonts w:ascii="Verdana" w:hAnsi="Verdana"/>
                <w:sz w:val="18"/>
                <w:szCs w:val="20"/>
              </w:rPr>
              <w:t xml:space="preserve">Teaching standards raised so children are receiving the quality they deserve. </w:t>
            </w:r>
          </w:p>
          <w:p w14:paraId="7D6C13E3" w14:textId="77777777" w:rsidR="00C00ED9" w:rsidRDefault="00C00ED9" w:rsidP="00C00ED9">
            <w:pPr>
              <w:pStyle w:val="Default"/>
              <w:rPr>
                <w:rFonts w:ascii="Verdana" w:hAnsi="Verdana"/>
                <w:sz w:val="18"/>
                <w:szCs w:val="20"/>
              </w:rPr>
            </w:pPr>
            <w:r>
              <w:rPr>
                <w:rFonts w:ascii="Verdana" w:hAnsi="Verdana"/>
                <w:sz w:val="18"/>
                <w:szCs w:val="20"/>
              </w:rPr>
              <w:t>Will promote the profile of PE across the school for all</w:t>
            </w:r>
          </w:p>
          <w:p w14:paraId="3643D796" w14:textId="77777777" w:rsidR="009B4BD3" w:rsidRPr="004D1A0F" w:rsidRDefault="009B4BD3" w:rsidP="009363CB">
            <w:pPr>
              <w:rPr>
                <w:rFonts w:ascii="Verdana" w:hAnsi="Verdana"/>
                <w:sz w:val="18"/>
                <w:szCs w:val="18"/>
              </w:rPr>
            </w:pPr>
          </w:p>
        </w:tc>
        <w:tc>
          <w:tcPr>
            <w:tcW w:w="2977" w:type="dxa"/>
            <w:tcMar>
              <w:top w:w="28" w:type="dxa"/>
              <w:bottom w:w="28" w:type="dxa"/>
            </w:tcMar>
          </w:tcPr>
          <w:p w14:paraId="63B27386" w14:textId="29A9B519" w:rsidR="00C00ED9" w:rsidRDefault="00C00ED9" w:rsidP="00C00ED9">
            <w:pPr>
              <w:rPr>
                <w:rFonts w:ascii="Verdana" w:hAnsi="Verdana"/>
                <w:sz w:val="18"/>
                <w:szCs w:val="20"/>
              </w:rPr>
            </w:pPr>
            <w:r>
              <w:rPr>
                <w:rFonts w:ascii="Verdana" w:hAnsi="Verdana"/>
                <w:sz w:val="18"/>
                <w:szCs w:val="20"/>
              </w:rPr>
              <w:t xml:space="preserve">PE </w:t>
            </w:r>
            <w:proofErr w:type="gramStart"/>
            <w:r>
              <w:rPr>
                <w:rFonts w:ascii="Verdana" w:hAnsi="Verdana"/>
                <w:sz w:val="18"/>
                <w:szCs w:val="20"/>
              </w:rPr>
              <w:t>lead</w:t>
            </w:r>
            <w:proofErr w:type="gramEnd"/>
            <w:r>
              <w:rPr>
                <w:rFonts w:ascii="Verdana" w:hAnsi="Verdana"/>
                <w:sz w:val="18"/>
                <w:szCs w:val="20"/>
              </w:rPr>
              <w:t xml:space="preserve"> to ring-fence time every year to monitor PE standards and ensure effective CPD for all staff.</w:t>
            </w:r>
          </w:p>
          <w:p w14:paraId="6E954683" w14:textId="6FBF05E6" w:rsidR="00822774" w:rsidRDefault="00822774" w:rsidP="00C00ED9">
            <w:pPr>
              <w:rPr>
                <w:rFonts w:ascii="Verdana" w:hAnsi="Verdana"/>
                <w:sz w:val="18"/>
                <w:szCs w:val="20"/>
              </w:rPr>
            </w:pPr>
          </w:p>
          <w:p w14:paraId="0E524191" w14:textId="04AA18A4" w:rsidR="00822774" w:rsidRDefault="00822774" w:rsidP="00C00ED9">
            <w:pPr>
              <w:rPr>
                <w:rFonts w:ascii="Verdana" w:hAnsi="Verdana"/>
                <w:sz w:val="18"/>
                <w:szCs w:val="20"/>
              </w:rPr>
            </w:pPr>
          </w:p>
          <w:p w14:paraId="0C801191" w14:textId="6F4149C1" w:rsidR="00822774" w:rsidRDefault="00822774" w:rsidP="00C00ED9">
            <w:pPr>
              <w:rPr>
                <w:rFonts w:ascii="Verdana" w:hAnsi="Verdana"/>
                <w:sz w:val="18"/>
                <w:szCs w:val="20"/>
              </w:rPr>
            </w:pPr>
            <w:proofErr w:type="spellStart"/>
            <w:r>
              <w:rPr>
                <w:rFonts w:ascii="Verdana" w:hAnsi="Verdana"/>
                <w:sz w:val="18"/>
                <w:szCs w:val="20"/>
              </w:rPr>
              <w:t>Childrens</w:t>
            </w:r>
            <w:proofErr w:type="spellEnd"/>
            <w:r>
              <w:rPr>
                <w:rFonts w:ascii="Verdana" w:hAnsi="Verdana"/>
                <w:sz w:val="18"/>
                <w:szCs w:val="20"/>
              </w:rPr>
              <w:t>’ voice to encourage health and well-being throughout the school.</w:t>
            </w:r>
          </w:p>
          <w:p w14:paraId="5006DA4F" w14:textId="77777777" w:rsidR="009B4BD3" w:rsidRPr="004D1A0F" w:rsidRDefault="009B4BD3" w:rsidP="009363CB">
            <w:pPr>
              <w:rPr>
                <w:rFonts w:ascii="Verdana" w:hAnsi="Verdana"/>
                <w:sz w:val="18"/>
                <w:szCs w:val="18"/>
              </w:rPr>
            </w:pPr>
          </w:p>
        </w:tc>
      </w:tr>
      <w:tr w:rsidR="000D2C43" w14:paraId="00D23A47" w14:textId="77777777" w:rsidTr="001C38D2">
        <w:tc>
          <w:tcPr>
            <w:tcW w:w="3510" w:type="dxa"/>
            <w:shd w:val="clear" w:color="auto" w:fill="215868" w:themeFill="accent5" w:themeFillShade="80"/>
            <w:vAlign w:val="center"/>
          </w:tcPr>
          <w:p w14:paraId="27645B9E" w14:textId="7777777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Community Collaboration</w:t>
            </w:r>
          </w:p>
          <w:p w14:paraId="501B82C1" w14:textId="77777777"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14:paraId="4A741575" w14:textId="77777777" w:rsidR="005E16A7" w:rsidRDefault="005E16A7" w:rsidP="00C00ED9">
            <w:pPr>
              <w:rPr>
                <w:rFonts w:ascii="Verdana" w:hAnsi="Verdana"/>
                <w:sz w:val="18"/>
                <w:szCs w:val="18"/>
              </w:rPr>
            </w:pPr>
            <w:r>
              <w:rPr>
                <w:rFonts w:ascii="Verdana" w:hAnsi="Verdana"/>
                <w:sz w:val="18"/>
                <w:szCs w:val="18"/>
              </w:rPr>
              <w:t>As Above (Competitions Section)</w:t>
            </w:r>
          </w:p>
          <w:p w14:paraId="62680032" w14:textId="77777777" w:rsidR="005E16A7" w:rsidRDefault="005E16A7" w:rsidP="00C00ED9">
            <w:pPr>
              <w:rPr>
                <w:rFonts w:ascii="Verdana" w:hAnsi="Verdana"/>
                <w:sz w:val="18"/>
                <w:szCs w:val="18"/>
              </w:rPr>
            </w:pPr>
          </w:p>
          <w:p w14:paraId="4ADC5E12" w14:textId="77777777" w:rsidR="00074DA2" w:rsidRDefault="00C00ED9" w:rsidP="009364F1">
            <w:pPr>
              <w:rPr>
                <w:rFonts w:ascii="Verdana" w:hAnsi="Verdana"/>
                <w:sz w:val="18"/>
                <w:szCs w:val="18"/>
              </w:rPr>
            </w:pPr>
            <w:r w:rsidRPr="00F82DE3">
              <w:rPr>
                <w:rFonts w:ascii="Verdana" w:hAnsi="Verdana"/>
                <w:sz w:val="18"/>
                <w:szCs w:val="18"/>
              </w:rPr>
              <w:t>As per last year the school will be buying into the Pe</w:t>
            </w:r>
            <w:r w:rsidR="005E16A7">
              <w:rPr>
                <w:rFonts w:ascii="Verdana" w:hAnsi="Verdana"/>
                <w:sz w:val="18"/>
                <w:szCs w:val="18"/>
              </w:rPr>
              <w:t>nryn College Sports Partnership.</w:t>
            </w:r>
          </w:p>
          <w:p w14:paraId="0311C590" w14:textId="77777777" w:rsidR="005E16A7" w:rsidRDefault="005E16A7" w:rsidP="009364F1">
            <w:pPr>
              <w:rPr>
                <w:rFonts w:ascii="Verdana" w:hAnsi="Verdana"/>
                <w:sz w:val="18"/>
                <w:szCs w:val="18"/>
              </w:rPr>
            </w:pPr>
          </w:p>
          <w:p w14:paraId="5BD4E3CD" w14:textId="77777777" w:rsidR="005E16A7" w:rsidRDefault="005E16A7" w:rsidP="009364F1">
            <w:pPr>
              <w:rPr>
                <w:rFonts w:ascii="Verdana" w:hAnsi="Verdana"/>
                <w:sz w:val="18"/>
                <w:szCs w:val="18"/>
              </w:rPr>
            </w:pPr>
          </w:p>
          <w:p w14:paraId="11341C0D" w14:textId="77777777" w:rsidR="005E16A7" w:rsidRDefault="005E16A7" w:rsidP="009364F1">
            <w:pPr>
              <w:rPr>
                <w:rFonts w:ascii="Verdana" w:hAnsi="Verdana"/>
                <w:sz w:val="18"/>
                <w:szCs w:val="18"/>
              </w:rPr>
            </w:pPr>
          </w:p>
          <w:p w14:paraId="1724CA69" w14:textId="77777777" w:rsidR="005E16A7" w:rsidRDefault="005E16A7" w:rsidP="009364F1">
            <w:pPr>
              <w:rPr>
                <w:rFonts w:ascii="Verdana" w:hAnsi="Verdana"/>
                <w:sz w:val="18"/>
                <w:szCs w:val="18"/>
              </w:rPr>
            </w:pPr>
            <w:r>
              <w:rPr>
                <w:rFonts w:ascii="Verdana" w:hAnsi="Verdana"/>
                <w:sz w:val="18"/>
                <w:szCs w:val="18"/>
              </w:rPr>
              <w:t>Contingency costs for local sports clubs to run taster sessions to signpost the talented and to engage the less active in activities they wouldn’t usually consider.</w:t>
            </w:r>
          </w:p>
          <w:p w14:paraId="7975CDA5" w14:textId="77777777" w:rsidR="005E16A7" w:rsidRDefault="005E16A7" w:rsidP="009364F1">
            <w:pPr>
              <w:rPr>
                <w:rFonts w:ascii="Verdana" w:hAnsi="Verdana"/>
                <w:sz w:val="18"/>
                <w:szCs w:val="18"/>
              </w:rPr>
            </w:pPr>
            <w:r>
              <w:rPr>
                <w:rFonts w:ascii="Verdana" w:hAnsi="Verdana"/>
                <w:sz w:val="18"/>
                <w:szCs w:val="18"/>
              </w:rPr>
              <w:t xml:space="preserve">(Saracens Basketball, Penryn Gymnastics, St. </w:t>
            </w:r>
            <w:proofErr w:type="spellStart"/>
            <w:r>
              <w:rPr>
                <w:rFonts w:ascii="Verdana" w:hAnsi="Verdana"/>
                <w:sz w:val="18"/>
                <w:szCs w:val="18"/>
              </w:rPr>
              <w:t>Gluvias</w:t>
            </w:r>
            <w:proofErr w:type="spellEnd"/>
            <w:r>
              <w:rPr>
                <w:rFonts w:ascii="Verdana" w:hAnsi="Verdana"/>
                <w:sz w:val="18"/>
                <w:szCs w:val="18"/>
              </w:rPr>
              <w:t xml:space="preserve"> Cricket Club and possibly clubs further afield for archery and fencing)</w:t>
            </w:r>
          </w:p>
          <w:p w14:paraId="375F394A" w14:textId="77777777" w:rsidR="00074DA2" w:rsidRDefault="00074DA2" w:rsidP="009364F1">
            <w:pPr>
              <w:rPr>
                <w:rFonts w:ascii="Verdana" w:hAnsi="Verdana"/>
                <w:sz w:val="18"/>
                <w:szCs w:val="18"/>
              </w:rPr>
            </w:pPr>
          </w:p>
          <w:p w14:paraId="34923F5E" w14:textId="772E10C2" w:rsidR="00074DA2" w:rsidRDefault="007D03E7" w:rsidP="009364F1">
            <w:pPr>
              <w:rPr>
                <w:rFonts w:ascii="Verdana" w:hAnsi="Verdana"/>
                <w:sz w:val="18"/>
                <w:szCs w:val="18"/>
              </w:rPr>
            </w:pPr>
            <w:r>
              <w:rPr>
                <w:rFonts w:ascii="Verdana" w:hAnsi="Verdana"/>
                <w:sz w:val="18"/>
                <w:szCs w:val="18"/>
              </w:rPr>
              <w:t>School Council to select and support a local charity with fund-raising to be undertaken by the pupils</w:t>
            </w:r>
          </w:p>
          <w:p w14:paraId="30F1E66F" w14:textId="77777777" w:rsidR="00074DA2" w:rsidRPr="004D1A0F" w:rsidRDefault="00074DA2" w:rsidP="009364F1">
            <w:pPr>
              <w:rPr>
                <w:rFonts w:ascii="Verdana" w:hAnsi="Verdana"/>
                <w:sz w:val="18"/>
                <w:szCs w:val="18"/>
              </w:rPr>
            </w:pPr>
          </w:p>
        </w:tc>
        <w:tc>
          <w:tcPr>
            <w:tcW w:w="1701" w:type="dxa"/>
            <w:tcMar>
              <w:top w:w="28" w:type="dxa"/>
              <w:bottom w:w="28" w:type="dxa"/>
            </w:tcMar>
          </w:tcPr>
          <w:p w14:paraId="4B21EE4A" w14:textId="77777777" w:rsidR="00C00ED9" w:rsidRDefault="005E16A7" w:rsidP="00C00ED9">
            <w:pPr>
              <w:rPr>
                <w:rFonts w:ascii="Verdana" w:hAnsi="Verdana"/>
                <w:sz w:val="18"/>
                <w:szCs w:val="18"/>
              </w:rPr>
            </w:pPr>
            <w:r>
              <w:rPr>
                <w:rFonts w:ascii="Verdana" w:hAnsi="Verdana"/>
                <w:sz w:val="18"/>
                <w:szCs w:val="18"/>
              </w:rPr>
              <w:t>As Above</w:t>
            </w:r>
          </w:p>
          <w:p w14:paraId="6FBF6F09" w14:textId="77777777" w:rsidR="009B4BD3" w:rsidRDefault="009B4BD3" w:rsidP="009363CB">
            <w:pPr>
              <w:rPr>
                <w:rFonts w:ascii="Verdana" w:hAnsi="Verdana"/>
                <w:sz w:val="18"/>
                <w:szCs w:val="18"/>
              </w:rPr>
            </w:pPr>
          </w:p>
          <w:p w14:paraId="1E13AA87" w14:textId="77777777" w:rsidR="005E16A7" w:rsidRDefault="005E16A7" w:rsidP="009363CB">
            <w:pPr>
              <w:rPr>
                <w:rFonts w:ascii="Verdana" w:hAnsi="Verdana"/>
                <w:sz w:val="18"/>
                <w:szCs w:val="18"/>
              </w:rPr>
            </w:pPr>
          </w:p>
          <w:p w14:paraId="7381B310" w14:textId="77777777" w:rsidR="005E16A7" w:rsidRDefault="005E16A7" w:rsidP="009363CB">
            <w:pPr>
              <w:rPr>
                <w:rFonts w:ascii="Verdana" w:hAnsi="Verdana"/>
                <w:sz w:val="18"/>
                <w:szCs w:val="18"/>
              </w:rPr>
            </w:pPr>
          </w:p>
          <w:p w14:paraId="51BF6B97" w14:textId="77777777" w:rsidR="005E16A7" w:rsidRDefault="005E16A7" w:rsidP="009363CB">
            <w:pPr>
              <w:rPr>
                <w:rFonts w:ascii="Verdana" w:hAnsi="Verdana"/>
                <w:sz w:val="18"/>
                <w:szCs w:val="18"/>
              </w:rPr>
            </w:pPr>
          </w:p>
          <w:p w14:paraId="378F6695" w14:textId="77777777" w:rsidR="005E16A7" w:rsidRDefault="005E16A7" w:rsidP="009363CB">
            <w:pPr>
              <w:rPr>
                <w:rFonts w:ascii="Verdana" w:hAnsi="Verdana"/>
                <w:sz w:val="18"/>
                <w:szCs w:val="18"/>
              </w:rPr>
            </w:pPr>
          </w:p>
          <w:p w14:paraId="135F3D18" w14:textId="77777777" w:rsidR="005E16A7" w:rsidRDefault="005E16A7" w:rsidP="009363CB">
            <w:pPr>
              <w:rPr>
                <w:rFonts w:ascii="Verdana" w:hAnsi="Verdana"/>
                <w:sz w:val="18"/>
                <w:szCs w:val="18"/>
              </w:rPr>
            </w:pPr>
          </w:p>
          <w:p w14:paraId="47B788D3" w14:textId="77777777" w:rsidR="005E16A7" w:rsidRDefault="005E16A7" w:rsidP="009363CB">
            <w:pPr>
              <w:rPr>
                <w:rFonts w:ascii="Verdana" w:hAnsi="Verdana"/>
                <w:sz w:val="18"/>
                <w:szCs w:val="18"/>
              </w:rPr>
            </w:pPr>
          </w:p>
          <w:p w14:paraId="6708EEF3" w14:textId="77777777" w:rsidR="005E16A7" w:rsidRPr="004D1A0F" w:rsidRDefault="005E16A7" w:rsidP="009363CB">
            <w:pPr>
              <w:rPr>
                <w:rFonts w:ascii="Verdana" w:hAnsi="Verdana"/>
                <w:sz w:val="18"/>
                <w:szCs w:val="18"/>
              </w:rPr>
            </w:pPr>
            <w:r>
              <w:rPr>
                <w:rFonts w:ascii="Verdana" w:hAnsi="Verdana"/>
                <w:sz w:val="18"/>
                <w:szCs w:val="18"/>
              </w:rPr>
              <w:t>£485</w:t>
            </w:r>
          </w:p>
        </w:tc>
        <w:tc>
          <w:tcPr>
            <w:tcW w:w="3402" w:type="dxa"/>
            <w:tcMar>
              <w:top w:w="28" w:type="dxa"/>
              <w:bottom w:w="28" w:type="dxa"/>
            </w:tcMar>
          </w:tcPr>
          <w:p w14:paraId="5CC3DA7C" w14:textId="77777777"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14:paraId="60A1AAB3" w14:textId="77777777" w:rsidR="005E16A7" w:rsidRDefault="005E16A7" w:rsidP="00C00ED9">
            <w:pPr>
              <w:rPr>
                <w:rFonts w:ascii="Verdana" w:hAnsi="Verdana"/>
                <w:sz w:val="18"/>
                <w:szCs w:val="18"/>
              </w:rPr>
            </w:pPr>
          </w:p>
          <w:p w14:paraId="351E8532" w14:textId="77777777" w:rsidR="005E16A7" w:rsidRDefault="005E16A7" w:rsidP="00C00ED9">
            <w:pPr>
              <w:rPr>
                <w:rFonts w:ascii="Verdana" w:hAnsi="Verdana"/>
                <w:sz w:val="18"/>
                <w:szCs w:val="18"/>
              </w:rPr>
            </w:pPr>
            <w:r>
              <w:rPr>
                <w:rFonts w:ascii="Verdana" w:hAnsi="Verdana"/>
                <w:sz w:val="18"/>
                <w:szCs w:val="18"/>
              </w:rPr>
              <w:t>Opportunity to engag</w:t>
            </w:r>
            <w:r w:rsidR="00525DCC">
              <w:rPr>
                <w:rFonts w:ascii="Verdana" w:hAnsi="Verdana"/>
                <w:sz w:val="18"/>
                <w:szCs w:val="18"/>
              </w:rPr>
              <w:t>e less active children and more-</w:t>
            </w:r>
            <w:r>
              <w:rPr>
                <w:rFonts w:ascii="Verdana" w:hAnsi="Verdana"/>
                <w:sz w:val="18"/>
                <w:szCs w:val="18"/>
              </w:rPr>
              <w:t>able children simultaneously in a variety of activities</w:t>
            </w:r>
            <w:r w:rsidR="00525DCC">
              <w:rPr>
                <w:rFonts w:ascii="Verdana" w:hAnsi="Verdana"/>
                <w:sz w:val="18"/>
                <w:szCs w:val="18"/>
              </w:rPr>
              <w:t xml:space="preserve"> run by local clubs that</w:t>
            </w:r>
            <w:r>
              <w:rPr>
                <w:rFonts w:ascii="Verdana" w:hAnsi="Verdana"/>
                <w:sz w:val="18"/>
                <w:szCs w:val="18"/>
              </w:rPr>
              <w:t xml:space="preserve"> they might not be familiar with</w:t>
            </w:r>
            <w:r w:rsidR="00525DCC">
              <w:rPr>
                <w:rFonts w:ascii="Verdana" w:hAnsi="Verdana"/>
                <w:sz w:val="18"/>
                <w:szCs w:val="18"/>
              </w:rPr>
              <w:t>.</w:t>
            </w:r>
          </w:p>
          <w:p w14:paraId="3A783D2B" w14:textId="77777777" w:rsidR="009B4BD3" w:rsidRDefault="009B4BD3" w:rsidP="009363CB">
            <w:pPr>
              <w:rPr>
                <w:rFonts w:ascii="Verdana" w:hAnsi="Verdana"/>
                <w:sz w:val="18"/>
                <w:szCs w:val="18"/>
              </w:rPr>
            </w:pPr>
          </w:p>
          <w:p w14:paraId="7B246D88" w14:textId="77777777" w:rsidR="007D03E7" w:rsidRDefault="007D03E7" w:rsidP="009363CB">
            <w:pPr>
              <w:rPr>
                <w:rFonts w:ascii="Verdana" w:hAnsi="Verdana"/>
                <w:sz w:val="18"/>
                <w:szCs w:val="18"/>
              </w:rPr>
            </w:pPr>
          </w:p>
          <w:p w14:paraId="51F961A1" w14:textId="77777777" w:rsidR="007D03E7" w:rsidRDefault="007D03E7" w:rsidP="009363CB">
            <w:pPr>
              <w:rPr>
                <w:rFonts w:ascii="Verdana" w:hAnsi="Verdana"/>
                <w:sz w:val="18"/>
                <w:szCs w:val="18"/>
              </w:rPr>
            </w:pPr>
          </w:p>
          <w:p w14:paraId="4B8494E8" w14:textId="77777777" w:rsidR="007D03E7" w:rsidRDefault="007D03E7" w:rsidP="009363CB">
            <w:pPr>
              <w:rPr>
                <w:rFonts w:ascii="Verdana" w:hAnsi="Verdana"/>
                <w:sz w:val="18"/>
                <w:szCs w:val="18"/>
              </w:rPr>
            </w:pPr>
          </w:p>
          <w:p w14:paraId="6EE8A5C7" w14:textId="276F2427" w:rsidR="007D03E7" w:rsidRPr="004D1A0F" w:rsidRDefault="007D03E7" w:rsidP="009363CB">
            <w:pPr>
              <w:rPr>
                <w:rFonts w:ascii="Verdana" w:hAnsi="Verdana"/>
                <w:sz w:val="18"/>
                <w:szCs w:val="18"/>
              </w:rPr>
            </w:pPr>
            <w:r>
              <w:rPr>
                <w:rFonts w:ascii="Verdana" w:hAnsi="Verdana"/>
                <w:sz w:val="18"/>
                <w:szCs w:val="18"/>
              </w:rPr>
              <w:t>All children can participate in an active sponsored event (walk / run/ swim etc.).</w:t>
            </w:r>
          </w:p>
        </w:tc>
        <w:tc>
          <w:tcPr>
            <w:tcW w:w="2977" w:type="dxa"/>
            <w:tcMar>
              <w:top w:w="28" w:type="dxa"/>
              <w:bottom w:w="28" w:type="dxa"/>
            </w:tcMar>
          </w:tcPr>
          <w:p w14:paraId="6E2CC298" w14:textId="77777777" w:rsidR="00C00ED9" w:rsidRDefault="00C00ED9" w:rsidP="00C00ED9">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14:paraId="4632326F" w14:textId="77777777" w:rsidR="00525DCC" w:rsidRDefault="00525DCC" w:rsidP="00C00ED9">
            <w:pPr>
              <w:rPr>
                <w:rFonts w:ascii="Verdana" w:hAnsi="Verdana"/>
                <w:sz w:val="18"/>
                <w:szCs w:val="18"/>
              </w:rPr>
            </w:pPr>
          </w:p>
          <w:p w14:paraId="0EC5B7DA" w14:textId="77777777" w:rsidR="00525DCC" w:rsidRDefault="00525DCC" w:rsidP="00C00ED9">
            <w:pPr>
              <w:rPr>
                <w:rFonts w:ascii="Verdana" w:hAnsi="Verdana"/>
                <w:sz w:val="18"/>
                <w:szCs w:val="18"/>
              </w:rPr>
            </w:pPr>
          </w:p>
          <w:p w14:paraId="522ACC68" w14:textId="77777777" w:rsidR="00525DCC" w:rsidRDefault="00525DCC" w:rsidP="00C00ED9">
            <w:pPr>
              <w:rPr>
                <w:rFonts w:ascii="Verdana" w:hAnsi="Verdana"/>
                <w:sz w:val="18"/>
                <w:szCs w:val="18"/>
              </w:rPr>
            </w:pPr>
            <w:r>
              <w:rPr>
                <w:rFonts w:ascii="Verdana" w:hAnsi="Verdana"/>
                <w:sz w:val="18"/>
                <w:szCs w:val="18"/>
              </w:rPr>
              <w:t>Opportunity to actively seek out non engagers and encourage to participate. Signpost the talented to local clubs to receive expert coaching.</w:t>
            </w:r>
          </w:p>
          <w:p w14:paraId="14E1E602" w14:textId="77777777" w:rsidR="009B4BD3" w:rsidRDefault="009B4BD3" w:rsidP="009363CB">
            <w:pPr>
              <w:rPr>
                <w:rFonts w:ascii="Verdana" w:hAnsi="Verdana"/>
                <w:sz w:val="18"/>
                <w:szCs w:val="18"/>
              </w:rPr>
            </w:pPr>
          </w:p>
          <w:p w14:paraId="2474A17E" w14:textId="77777777" w:rsidR="007D03E7" w:rsidRDefault="007D03E7" w:rsidP="009363CB">
            <w:pPr>
              <w:rPr>
                <w:rFonts w:ascii="Verdana" w:hAnsi="Verdana"/>
                <w:sz w:val="18"/>
                <w:szCs w:val="18"/>
              </w:rPr>
            </w:pPr>
          </w:p>
          <w:p w14:paraId="03C2FD63" w14:textId="77777777" w:rsidR="007D03E7" w:rsidRDefault="007D03E7" w:rsidP="009363CB">
            <w:pPr>
              <w:rPr>
                <w:rFonts w:ascii="Verdana" w:hAnsi="Verdana"/>
                <w:sz w:val="18"/>
                <w:szCs w:val="18"/>
              </w:rPr>
            </w:pPr>
          </w:p>
          <w:p w14:paraId="4EF0A40C" w14:textId="7CFBE2E7" w:rsidR="007D03E7" w:rsidRPr="004D1A0F" w:rsidRDefault="007D03E7" w:rsidP="009363CB">
            <w:pPr>
              <w:rPr>
                <w:rFonts w:ascii="Verdana" w:hAnsi="Verdana"/>
                <w:sz w:val="18"/>
                <w:szCs w:val="18"/>
              </w:rPr>
            </w:pPr>
            <w:r>
              <w:rPr>
                <w:rFonts w:ascii="Verdana" w:hAnsi="Verdana"/>
                <w:sz w:val="18"/>
                <w:szCs w:val="18"/>
              </w:rPr>
              <w:t>Good local publicity.</w:t>
            </w:r>
          </w:p>
        </w:tc>
      </w:tr>
    </w:tbl>
    <w:p w14:paraId="1C126813" w14:textId="77777777"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2C3C9284" w14:textId="77777777" w:rsidTr="001C38D2">
        <w:tc>
          <w:tcPr>
            <w:tcW w:w="3510" w:type="dxa"/>
            <w:shd w:val="clear" w:color="auto" w:fill="215868" w:themeFill="accent5" w:themeFillShade="80"/>
            <w:vAlign w:val="center"/>
          </w:tcPr>
          <w:p w14:paraId="092F4FD0" w14:textId="77777777"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7715924C" w14:textId="77777777"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119A6ADB" w14:textId="77777777" w:rsidR="00EE25FD" w:rsidRDefault="00EE25FD" w:rsidP="00BB06B1">
            <w:pPr>
              <w:spacing w:before="120"/>
              <w:jc w:val="center"/>
              <w:rPr>
                <w:rFonts w:ascii="Verdana" w:hAnsi="Verdana"/>
                <w:i/>
                <w:color w:val="C2D69B" w:themeColor="accent3" w:themeTint="99"/>
                <w:sz w:val="16"/>
                <w:szCs w:val="16"/>
              </w:rPr>
            </w:pPr>
          </w:p>
          <w:p w14:paraId="6C020B61" w14:textId="77777777" w:rsidR="00EE25FD" w:rsidRDefault="00EE25FD" w:rsidP="00EE25FD">
            <w:pPr>
              <w:spacing w:before="120"/>
              <w:rPr>
                <w:rFonts w:ascii="Verdana" w:hAnsi="Verdana"/>
                <w:i/>
                <w:color w:val="C2D69B" w:themeColor="accent3" w:themeTint="99"/>
                <w:sz w:val="16"/>
                <w:szCs w:val="16"/>
              </w:rPr>
            </w:pPr>
          </w:p>
          <w:p w14:paraId="257B6E71" w14:textId="77777777"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14:paraId="0B48B59A" w14:textId="77777777" w:rsidR="00382CB5" w:rsidRDefault="00382CB5" w:rsidP="00382CB5">
            <w:pPr>
              <w:rPr>
                <w:rFonts w:ascii="Verdana" w:hAnsi="Verdana"/>
                <w:sz w:val="18"/>
                <w:szCs w:val="20"/>
              </w:rPr>
            </w:pPr>
            <w:r>
              <w:rPr>
                <w:rFonts w:ascii="Verdana" w:hAnsi="Verdana"/>
                <w:sz w:val="18"/>
                <w:szCs w:val="20"/>
              </w:rPr>
              <w:t xml:space="preserve">PE Coordinator to work with all teaching staff to monitor participation in PE. PE coordinator to be given time to liaise with parents of more reticent children  </w:t>
            </w:r>
          </w:p>
          <w:p w14:paraId="7F6B9288" w14:textId="77777777" w:rsidR="000D2C43" w:rsidRDefault="000D2C43" w:rsidP="009364F1">
            <w:pPr>
              <w:rPr>
                <w:rFonts w:ascii="Verdana" w:hAnsi="Verdana"/>
                <w:sz w:val="18"/>
                <w:szCs w:val="18"/>
              </w:rPr>
            </w:pPr>
          </w:p>
          <w:p w14:paraId="5CE17772" w14:textId="77777777" w:rsidR="00074DA2" w:rsidRDefault="00074DA2" w:rsidP="009364F1">
            <w:pPr>
              <w:rPr>
                <w:rFonts w:ascii="Verdana" w:hAnsi="Verdana"/>
                <w:sz w:val="18"/>
                <w:szCs w:val="18"/>
              </w:rPr>
            </w:pPr>
          </w:p>
          <w:p w14:paraId="50B03CFC" w14:textId="77777777" w:rsidR="00074DA2" w:rsidRPr="004D1A0F" w:rsidRDefault="00074DA2" w:rsidP="009364F1">
            <w:pPr>
              <w:rPr>
                <w:rFonts w:ascii="Verdana" w:hAnsi="Verdana"/>
                <w:sz w:val="18"/>
                <w:szCs w:val="18"/>
              </w:rPr>
            </w:pPr>
          </w:p>
        </w:tc>
        <w:tc>
          <w:tcPr>
            <w:tcW w:w="1701" w:type="dxa"/>
            <w:tcMar>
              <w:top w:w="28" w:type="dxa"/>
              <w:bottom w:w="28" w:type="dxa"/>
            </w:tcMar>
          </w:tcPr>
          <w:p w14:paraId="142070F5" w14:textId="77777777" w:rsidR="00382CB5" w:rsidRDefault="005E16A7"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t>As Above – refer to Leadership section.</w:t>
            </w:r>
          </w:p>
          <w:p w14:paraId="3B9A1F93" w14:textId="77777777" w:rsidR="009B4BD3" w:rsidRPr="004D1A0F" w:rsidRDefault="009B4BD3" w:rsidP="009363CB">
            <w:pPr>
              <w:rPr>
                <w:rFonts w:ascii="Verdana" w:hAnsi="Verdana"/>
                <w:sz w:val="18"/>
                <w:szCs w:val="18"/>
              </w:rPr>
            </w:pPr>
          </w:p>
        </w:tc>
        <w:tc>
          <w:tcPr>
            <w:tcW w:w="3402" w:type="dxa"/>
            <w:tcMar>
              <w:top w:w="28" w:type="dxa"/>
              <w:bottom w:w="28" w:type="dxa"/>
            </w:tcMar>
          </w:tcPr>
          <w:p w14:paraId="22BA2990" w14:textId="77777777" w:rsidR="00382CB5" w:rsidRDefault="00382CB5" w:rsidP="00382CB5">
            <w:pPr>
              <w:pStyle w:val="Default"/>
              <w:rPr>
                <w:rFonts w:ascii="Verdana" w:hAnsi="Verdana"/>
                <w:sz w:val="18"/>
                <w:szCs w:val="20"/>
              </w:rPr>
            </w:pPr>
            <w:r>
              <w:rPr>
                <w:rFonts w:ascii="Verdana" w:hAnsi="Verdana"/>
                <w:sz w:val="18"/>
                <w:szCs w:val="20"/>
              </w:rPr>
              <w:t>All children take part in all PE lessons. Alternative provision for PE kits is made. Parents understand how important PE in schools is</w:t>
            </w:r>
            <w:r w:rsidR="005E16A7">
              <w:rPr>
                <w:rFonts w:ascii="Verdana" w:hAnsi="Verdana"/>
                <w:sz w:val="18"/>
                <w:szCs w:val="20"/>
              </w:rPr>
              <w:t>.</w:t>
            </w:r>
          </w:p>
          <w:p w14:paraId="5AD94703" w14:textId="77777777" w:rsidR="009B4BD3" w:rsidRPr="004D1A0F" w:rsidRDefault="009B4BD3" w:rsidP="009363CB">
            <w:pPr>
              <w:rPr>
                <w:rFonts w:ascii="Verdana" w:hAnsi="Verdana"/>
                <w:sz w:val="18"/>
                <w:szCs w:val="18"/>
              </w:rPr>
            </w:pPr>
          </w:p>
        </w:tc>
        <w:tc>
          <w:tcPr>
            <w:tcW w:w="2977" w:type="dxa"/>
            <w:tcMar>
              <w:top w:w="28" w:type="dxa"/>
              <w:bottom w:w="28" w:type="dxa"/>
            </w:tcMar>
          </w:tcPr>
          <w:p w14:paraId="5C8625CA" w14:textId="77777777" w:rsidR="00382CB5" w:rsidRDefault="00382CB5" w:rsidP="00382CB5">
            <w:pPr>
              <w:rPr>
                <w:rFonts w:ascii="Verdana" w:hAnsi="Verdana"/>
                <w:sz w:val="18"/>
                <w:szCs w:val="20"/>
              </w:rPr>
            </w:pPr>
            <w:r>
              <w:rPr>
                <w:rFonts w:ascii="Verdana" w:hAnsi="Verdana"/>
                <w:sz w:val="18"/>
                <w:szCs w:val="20"/>
              </w:rPr>
              <w:t>PE coordinator to share information with CTs so that monitoring and follow ups at parents’ evenings can take place</w:t>
            </w:r>
          </w:p>
          <w:p w14:paraId="21649F36" w14:textId="77777777" w:rsidR="009B4BD3" w:rsidRPr="004D1A0F" w:rsidRDefault="009B4BD3" w:rsidP="005E16A7">
            <w:pPr>
              <w:rPr>
                <w:rFonts w:ascii="Verdana" w:hAnsi="Verdana"/>
                <w:sz w:val="18"/>
                <w:szCs w:val="18"/>
              </w:rPr>
            </w:pPr>
          </w:p>
        </w:tc>
      </w:tr>
    </w:tbl>
    <w:p w14:paraId="2ACD98C3" w14:textId="77777777"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D07FA" w14:textId="77777777" w:rsidR="008F14B7" w:rsidRDefault="008F14B7" w:rsidP="000D2CC2">
      <w:pPr>
        <w:spacing w:after="0" w:line="240" w:lineRule="auto"/>
      </w:pPr>
      <w:r>
        <w:separator/>
      </w:r>
    </w:p>
  </w:endnote>
  <w:endnote w:type="continuationSeparator" w:id="0">
    <w:p w14:paraId="60B3D415" w14:textId="77777777" w:rsidR="008F14B7" w:rsidRDefault="008F14B7"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098F" w14:textId="77777777" w:rsidR="008F14B7" w:rsidRDefault="008F14B7" w:rsidP="000D2CC2">
      <w:pPr>
        <w:spacing w:after="0" w:line="240" w:lineRule="auto"/>
      </w:pPr>
      <w:r>
        <w:separator/>
      </w:r>
    </w:p>
  </w:footnote>
  <w:footnote w:type="continuationSeparator" w:id="0">
    <w:p w14:paraId="142A4642" w14:textId="77777777" w:rsidR="008F14B7" w:rsidRDefault="008F14B7"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F08B" w14:textId="77777777"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26B978A" wp14:editId="14A14F58">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B6D9E04" wp14:editId="0753B807">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1008"/>
    <w:rsid w:val="00002FD1"/>
    <w:rsid w:val="00026D64"/>
    <w:rsid w:val="0005295E"/>
    <w:rsid w:val="00057799"/>
    <w:rsid w:val="00063169"/>
    <w:rsid w:val="00074DA2"/>
    <w:rsid w:val="000D2C43"/>
    <w:rsid w:val="000D2CC2"/>
    <w:rsid w:val="00111D68"/>
    <w:rsid w:val="001154D3"/>
    <w:rsid w:val="00117ED8"/>
    <w:rsid w:val="00133D38"/>
    <w:rsid w:val="00140111"/>
    <w:rsid w:val="001750C9"/>
    <w:rsid w:val="001B55F9"/>
    <w:rsid w:val="001C38D2"/>
    <w:rsid w:val="001D4AFE"/>
    <w:rsid w:val="001E7C40"/>
    <w:rsid w:val="002435DB"/>
    <w:rsid w:val="002F31F5"/>
    <w:rsid w:val="00365996"/>
    <w:rsid w:val="00382CB5"/>
    <w:rsid w:val="003F68B1"/>
    <w:rsid w:val="004078B6"/>
    <w:rsid w:val="0046402D"/>
    <w:rsid w:val="00472A43"/>
    <w:rsid w:val="004A76FB"/>
    <w:rsid w:val="004D0B0B"/>
    <w:rsid w:val="004D1A0F"/>
    <w:rsid w:val="00525DCC"/>
    <w:rsid w:val="00531094"/>
    <w:rsid w:val="005319F2"/>
    <w:rsid w:val="00534C55"/>
    <w:rsid w:val="00563619"/>
    <w:rsid w:val="0057055D"/>
    <w:rsid w:val="00572CAB"/>
    <w:rsid w:val="005E16A7"/>
    <w:rsid w:val="005E5E3A"/>
    <w:rsid w:val="005E69DE"/>
    <w:rsid w:val="00662C4F"/>
    <w:rsid w:val="00730F65"/>
    <w:rsid w:val="007478DD"/>
    <w:rsid w:val="007D03E7"/>
    <w:rsid w:val="007F7D90"/>
    <w:rsid w:val="008110D4"/>
    <w:rsid w:val="00822774"/>
    <w:rsid w:val="008828B6"/>
    <w:rsid w:val="008842BF"/>
    <w:rsid w:val="008B31FE"/>
    <w:rsid w:val="008F14B7"/>
    <w:rsid w:val="00917873"/>
    <w:rsid w:val="009363CB"/>
    <w:rsid w:val="009364F1"/>
    <w:rsid w:val="009615C5"/>
    <w:rsid w:val="009834DD"/>
    <w:rsid w:val="009B4BD3"/>
    <w:rsid w:val="00A0487E"/>
    <w:rsid w:val="00A060B5"/>
    <w:rsid w:val="00A4212F"/>
    <w:rsid w:val="00A938C5"/>
    <w:rsid w:val="00B0159D"/>
    <w:rsid w:val="00B14C40"/>
    <w:rsid w:val="00B36E4E"/>
    <w:rsid w:val="00BB06B1"/>
    <w:rsid w:val="00BD1CC4"/>
    <w:rsid w:val="00BD5780"/>
    <w:rsid w:val="00BD7328"/>
    <w:rsid w:val="00BE1A3F"/>
    <w:rsid w:val="00BE575F"/>
    <w:rsid w:val="00C00ED9"/>
    <w:rsid w:val="00C06072"/>
    <w:rsid w:val="00C53757"/>
    <w:rsid w:val="00C54522"/>
    <w:rsid w:val="00C852A8"/>
    <w:rsid w:val="00D06B42"/>
    <w:rsid w:val="00D124A2"/>
    <w:rsid w:val="00D163B6"/>
    <w:rsid w:val="00DB6302"/>
    <w:rsid w:val="00E02160"/>
    <w:rsid w:val="00E15744"/>
    <w:rsid w:val="00E5123B"/>
    <w:rsid w:val="00E6188E"/>
    <w:rsid w:val="00EA52DA"/>
    <w:rsid w:val="00EB1917"/>
    <w:rsid w:val="00EE25FD"/>
    <w:rsid w:val="00EE7E9D"/>
    <w:rsid w:val="00F17E54"/>
    <w:rsid w:val="00F508DB"/>
    <w:rsid w:val="00F61A56"/>
    <w:rsid w:val="00F64A2B"/>
    <w:rsid w:val="00F82DE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BE04E"/>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29F1-B6E1-42EE-8643-478BAD54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Vicky 2. Sanderson</cp:lastModifiedBy>
  <cp:revision>2</cp:revision>
  <cp:lastPrinted>2019-07-01T12:53:00Z</cp:lastPrinted>
  <dcterms:created xsi:type="dcterms:W3CDTF">2021-09-13T11:22:00Z</dcterms:created>
  <dcterms:modified xsi:type="dcterms:W3CDTF">2021-09-13T11:22:00Z</dcterms:modified>
</cp:coreProperties>
</file>