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4C" w:rsidRDefault="00C3344C" w:rsidP="009D3DA8">
      <w:pPr>
        <w:rPr>
          <w:rFonts w:ascii="Comic Sans MS" w:hAnsi="Comic Sans MS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-624907</wp:posOffset>
            </wp:positionV>
            <wp:extent cx="6464968" cy="167075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968" cy="167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44C" w:rsidRDefault="00C3344C" w:rsidP="009D3DA8">
      <w:pPr>
        <w:rPr>
          <w:rFonts w:ascii="Comic Sans MS" w:hAnsi="Comic Sans MS"/>
          <w:sz w:val="52"/>
          <w:szCs w:val="52"/>
        </w:rPr>
      </w:pPr>
    </w:p>
    <w:p w:rsidR="007903D5" w:rsidRPr="0024507C" w:rsidRDefault="00D271D5" w:rsidP="009D3DA8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English</w:t>
      </w:r>
      <w:r w:rsidR="009D3DA8" w:rsidRPr="0024507C">
        <w:rPr>
          <w:rFonts w:ascii="Comic Sans MS" w:hAnsi="Comic Sans MS"/>
          <w:sz w:val="48"/>
          <w:szCs w:val="48"/>
        </w:rPr>
        <w:t xml:space="preserve"> Curriculum Intent Statement</w:t>
      </w:r>
    </w:p>
    <w:p w:rsidR="00BD1704" w:rsidRPr="00BE5BD7" w:rsidRDefault="00BD1704" w:rsidP="00D01F54">
      <w:pPr>
        <w:shd w:val="clear" w:color="auto" w:fill="FFFFFF"/>
        <w:spacing w:before="300" w:after="0" w:line="330" w:lineRule="atLeast"/>
        <w:jc w:val="center"/>
        <w:textAlignment w:val="baseline"/>
        <w:rPr>
          <w:rFonts w:ascii="Comic Sans MS" w:eastAsia="Times New Roman" w:hAnsi="Comic Sans MS" w:cs="Arial"/>
          <w:b/>
          <w:spacing w:val="3"/>
          <w:u w:val="single"/>
          <w:lang w:eastAsia="en-GB"/>
        </w:rPr>
      </w:pPr>
      <w:r w:rsidRPr="00BE5BD7">
        <w:rPr>
          <w:rFonts w:ascii="Comic Sans MS" w:eastAsia="Times New Roman" w:hAnsi="Comic Sans MS" w:cs="Arial"/>
          <w:b/>
          <w:spacing w:val="3"/>
          <w:u w:val="single"/>
          <w:lang w:eastAsia="en-GB"/>
        </w:rPr>
        <w:t>Aims</w:t>
      </w:r>
    </w:p>
    <w:p w:rsidR="00BD1704" w:rsidRPr="00BE5BD7" w:rsidRDefault="00BD1704" w:rsidP="00BD1704">
      <w:pPr>
        <w:shd w:val="clear" w:color="auto" w:fill="FFFFFF"/>
        <w:spacing w:before="300" w:after="0" w:line="330" w:lineRule="atLeast"/>
        <w:textAlignment w:val="baseline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lang w:eastAsia="en-GB"/>
        </w:rPr>
        <w:t xml:space="preserve">The 2014 National Curriculum for English aims to ensure that all children: </w:t>
      </w:r>
    </w:p>
    <w:p w:rsidR="00BD1704" w:rsidRPr="00BE5BD7" w:rsidRDefault="00BD1704" w:rsidP="00BD1704">
      <w:pPr>
        <w:pStyle w:val="ListParagraph"/>
        <w:numPr>
          <w:ilvl w:val="0"/>
          <w:numId w:val="4"/>
        </w:numPr>
        <w:shd w:val="clear" w:color="auto" w:fill="FFFFFF"/>
        <w:spacing w:before="300" w:after="0" w:line="330" w:lineRule="atLeast"/>
        <w:textAlignment w:val="baseline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lang w:eastAsia="en-GB"/>
        </w:rPr>
        <w:t>read easily, fluently and with good understanding</w:t>
      </w:r>
    </w:p>
    <w:p w:rsidR="00BD1704" w:rsidRPr="00BE5BD7" w:rsidRDefault="00BD1704" w:rsidP="00BD1704">
      <w:pPr>
        <w:pStyle w:val="ListParagraph"/>
        <w:numPr>
          <w:ilvl w:val="0"/>
          <w:numId w:val="4"/>
        </w:numPr>
        <w:shd w:val="clear" w:color="auto" w:fill="FFFFFF"/>
        <w:spacing w:before="300" w:after="0" w:line="330" w:lineRule="atLeast"/>
        <w:textAlignment w:val="baseline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lang w:eastAsia="en-GB"/>
        </w:rPr>
        <w:t>develop the habit of reading widely and often, for both pleasure and information</w:t>
      </w:r>
    </w:p>
    <w:p w:rsidR="00BD1704" w:rsidRPr="00BE5BD7" w:rsidRDefault="00BD1704" w:rsidP="000713BD">
      <w:pPr>
        <w:pStyle w:val="ListParagraph"/>
        <w:numPr>
          <w:ilvl w:val="0"/>
          <w:numId w:val="4"/>
        </w:numPr>
        <w:shd w:val="clear" w:color="auto" w:fill="FFFFFF"/>
        <w:spacing w:before="300" w:after="0" w:line="330" w:lineRule="atLeast"/>
        <w:textAlignment w:val="baseline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lang w:eastAsia="en-GB"/>
        </w:rPr>
        <w:t>acquire a wide vocabulary, an understanding of gra</w:t>
      </w:r>
      <w:r w:rsidR="000713BD" w:rsidRPr="00BE5BD7">
        <w:rPr>
          <w:rFonts w:ascii="Comic Sans MS" w:eastAsia="Times New Roman" w:hAnsi="Comic Sans MS" w:cs="Arial"/>
          <w:spacing w:val="3"/>
          <w:lang w:eastAsia="en-GB"/>
        </w:rPr>
        <w:t xml:space="preserve">mmar and knowledge of linguistic </w:t>
      </w:r>
      <w:r w:rsidRPr="00BE5BD7">
        <w:rPr>
          <w:rFonts w:ascii="Comic Sans MS" w:eastAsia="Times New Roman" w:hAnsi="Comic Sans MS" w:cs="Arial"/>
          <w:spacing w:val="3"/>
          <w:lang w:eastAsia="en-GB"/>
        </w:rPr>
        <w:t>conventions for reading, writing and spoken language</w:t>
      </w:r>
    </w:p>
    <w:p w:rsidR="00BD1704" w:rsidRPr="00BE5BD7" w:rsidRDefault="00BD1704" w:rsidP="00BD1704">
      <w:pPr>
        <w:pStyle w:val="ListParagraph"/>
        <w:numPr>
          <w:ilvl w:val="0"/>
          <w:numId w:val="4"/>
        </w:numPr>
        <w:shd w:val="clear" w:color="auto" w:fill="FFFFFF"/>
        <w:spacing w:before="300" w:after="0" w:line="330" w:lineRule="atLeast"/>
        <w:textAlignment w:val="baseline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lang w:eastAsia="en-GB"/>
        </w:rPr>
        <w:t>appreciate our rich and varied literary heritage</w:t>
      </w:r>
    </w:p>
    <w:p w:rsidR="00BD1704" w:rsidRPr="00BE5BD7" w:rsidRDefault="00BD1704" w:rsidP="00675C57">
      <w:pPr>
        <w:pStyle w:val="ListParagraph"/>
        <w:numPr>
          <w:ilvl w:val="0"/>
          <w:numId w:val="4"/>
        </w:numPr>
        <w:shd w:val="clear" w:color="auto" w:fill="FFFFFF"/>
        <w:spacing w:before="300" w:after="0" w:line="330" w:lineRule="atLeast"/>
        <w:textAlignment w:val="baseline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lang w:eastAsia="en-GB"/>
        </w:rPr>
        <w:t>write clearly, accurately and coherently, adapting their language and style in and for a</w:t>
      </w:r>
      <w:r w:rsidR="00675C57" w:rsidRPr="00BE5BD7">
        <w:rPr>
          <w:rFonts w:ascii="Comic Sans MS" w:eastAsia="Times New Roman" w:hAnsi="Comic Sans MS" w:cs="Arial"/>
          <w:spacing w:val="3"/>
          <w:lang w:eastAsia="en-GB"/>
        </w:rPr>
        <w:t xml:space="preserve"> </w:t>
      </w:r>
      <w:r w:rsidRPr="00BE5BD7">
        <w:rPr>
          <w:rFonts w:ascii="Comic Sans MS" w:eastAsia="Times New Roman" w:hAnsi="Comic Sans MS" w:cs="Arial"/>
          <w:spacing w:val="3"/>
          <w:lang w:eastAsia="en-GB"/>
        </w:rPr>
        <w:t>range of contexts, purposes and audiences</w:t>
      </w:r>
    </w:p>
    <w:p w:rsidR="00BD1704" w:rsidRPr="00BE5BD7" w:rsidRDefault="00BD1704" w:rsidP="000713BD">
      <w:pPr>
        <w:pStyle w:val="ListParagraph"/>
        <w:numPr>
          <w:ilvl w:val="0"/>
          <w:numId w:val="4"/>
        </w:numPr>
        <w:shd w:val="clear" w:color="auto" w:fill="FFFFFF"/>
        <w:spacing w:before="300" w:after="0" w:line="330" w:lineRule="atLeast"/>
        <w:textAlignment w:val="baseline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lang w:eastAsia="en-GB"/>
        </w:rPr>
        <w:t>use discussion in order to learn; they should be able to elaborate and explain clearly</w:t>
      </w:r>
      <w:r w:rsidR="000713BD" w:rsidRPr="00BE5BD7">
        <w:rPr>
          <w:rFonts w:ascii="Comic Sans MS" w:eastAsia="Times New Roman" w:hAnsi="Comic Sans MS" w:cs="Arial"/>
          <w:spacing w:val="3"/>
          <w:lang w:eastAsia="en-GB"/>
        </w:rPr>
        <w:t xml:space="preserve"> </w:t>
      </w:r>
      <w:r w:rsidRPr="00BE5BD7">
        <w:rPr>
          <w:rFonts w:ascii="Comic Sans MS" w:eastAsia="Times New Roman" w:hAnsi="Comic Sans MS" w:cs="Arial"/>
          <w:spacing w:val="3"/>
          <w:lang w:eastAsia="en-GB"/>
        </w:rPr>
        <w:t>their understanding and ideas</w:t>
      </w:r>
    </w:p>
    <w:p w:rsidR="00BD1704" w:rsidRPr="00BE5BD7" w:rsidRDefault="00BD1704" w:rsidP="000713BD">
      <w:pPr>
        <w:pStyle w:val="ListParagraph"/>
        <w:numPr>
          <w:ilvl w:val="0"/>
          <w:numId w:val="4"/>
        </w:numPr>
        <w:shd w:val="clear" w:color="auto" w:fill="FFFFFF"/>
        <w:spacing w:before="300" w:after="0" w:line="330" w:lineRule="atLeast"/>
        <w:textAlignment w:val="baseline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lang w:eastAsia="en-GB"/>
        </w:rPr>
        <w:t>are competent in the arts of speaking and listening, making formal presentations</w:t>
      </w:r>
      <w:r w:rsidR="000713BD" w:rsidRPr="00BE5BD7">
        <w:rPr>
          <w:rFonts w:ascii="Comic Sans MS" w:eastAsia="Times New Roman" w:hAnsi="Comic Sans MS" w:cs="Arial"/>
          <w:spacing w:val="3"/>
          <w:lang w:eastAsia="en-GB"/>
        </w:rPr>
        <w:t xml:space="preserve">, </w:t>
      </w:r>
      <w:r w:rsidRPr="00BE5BD7">
        <w:rPr>
          <w:rFonts w:ascii="Comic Sans MS" w:eastAsia="Times New Roman" w:hAnsi="Comic Sans MS" w:cs="Arial"/>
          <w:spacing w:val="3"/>
          <w:lang w:eastAsia="en-GB"/>
        </w:rPr>
        <w:t>demonstrating to others and participating in debate.</w:t>
      </w:r>
    </w:p>
    <w:p w:rsidR="00143F08" w:rsidRPr="00BE5BD7" w:rsidRDefault="002130C3" w:rsidP="00EB1504">
      <w:pPr>
        <w:shd w:val="clear" w:color="auto" w:fill="FFFFFF"/>
        <w:spacing w:before="270" w:after="0" w:line="330" w:lineRule="atLeast"/>
        <w:textAlignment w:val="baseline"/>
        <w:rPr>
          <w:rFonts w:ascii="Comic Sans MS" w:eastAsia="Times New Roman" w:hAnsi="Comic Sans MS" w:cs="Arial"/>
          <w:b/>
          <w:spacing w:val="3"/>
          <w:u w:val="single"/>
          <w:lang w:eastAsia="en-GB"/>
        </w:rPr>
      </w:pPr>
      <w:r w:rsidRPr="00BE5BD7">
        <w:rPr>
          <w:rFonts w:ascii="Comic Sans MS" w:eastAsia="Times New Roman" w:hAnsi="Comic Sans MS" w:cs="Arial"/>
          <w:b/>
          <w:spacing w:val="3"/>
          <w:u w:val="single"/>
          <w:lang w:eastAsia="en-GB"/>
        </w:rPr>
        <w:t xml:space="preserve">Statement of </w:t>
      </w:r>
      <w:r w:rsidR="00143F08" w:rsidRPr="00BE5BD7">
        <w:rPr>
          <w:rFonts w:ascii="Comic Sans MS" w:eastAsia="Times New Roman" w:hAnsi="Comic Sans MS" w:cs="Arial"/>
          <w:b/>
          <w:spacing w:val="3"/>
          <w:u w:val="single"/>
          <w:lang w:eastAsia="en-GB"/>
        </w:rPr>
        <w:t>Intent</w:t>
      </w:r>
    </w:p>
    <w:p w:rsidR="00EB1504" w:rsidRPr="00BE5BD7" w:rsidRDefault="009D3DA8" w:rsidP="00EB1504">
      <w:pPr>
        <w:shd w:val="clear" w:color="auto" w:fill="FFFFFF"/>
        <w:spacing w:before="270" w:after="0" w:line="330" w:lineRule="atLeast"/>
        <w:jc w:val="both"/>
        <w:textAlignment w:val="baseline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lang w:eastAsia="en-GB"/>
        </w:rPr>
        <w:t>At Mylor Bridge School, we believe that all children should be the</w:t>
      </w:r>
      <w:r w:rsidRPr="00BE5BD7">
        <w:rPr>
          <w:rFonts w:ascii="Comic Sans MS" w:eastAsia="Times New Roman" w:hAnsi="Comic Sans MS" w:cs="Arial"/>
          <w:b/>
          <w:spacing w:val="3"/>
          <w:lang w:eastAsia="en-GB"/>
        </w:rPr>
        <w:t xml:space="preserve"> best they can be</w:t>
      </w:r>
      <w:r w:rsidRPr="00BE5BD7">
        <w:rPr>
          <w:rFonts w:ascii="Comic Sans MS" w:eastAsia="Times New Roman" w:hAnsi="Comic Sans MS" w:cs="Arial"/>
          <w:spacing w:val="3"/>
          <w:lang w:eastAsia="en-GB"/>
        </w:rPr>
        <w:t>.</w:t>
      </w:r>
      <w:r w:rsidR="00143F08" w:rsidRPr="00BE5BD7">
        <w:rPr>
          <w:rFonts w:ascii="Comic Sans MS" w:eastAsia="Times New Roman" w:hAnsi="Comic Sans MS" w:cs="Arial"/>
          <w:spacing w:val="3"/>
          <w:lang w:eastAsia="en-GB"/>
        </w:rPr>
        <w:t xml:space="preserve"> </w:t>
      </w:r>
      <w:r w:rsidR="008865A5" w:rsidRPr="008865A5">
        <w:rPr>
          <w:rFonts w:ascii="Comic Sans MS" w:eastAsia="Times New Roman" w:hAnsi="Comic Sans MS" w:cs="Arial"/>
          <w:spacing w:val="3"/>
          <w:lang w:eastAsia="en-GB"/>
        </w:rPr>
        <w:t xml:space="preserve">The school strives to foster in our pupils: creativity, kindness, confidence, determination and self-awareness. </w:t>
      </w:r>
      <w:r w:rsidR="00143F08" w:rsidRPr="00BE5BD7">
        <w:rPr>
          <w:rFonts w:ascii="Comic Sans MS" w:eastAsia="Times New Roman" w:hAnsi="Comic Sans MS" w:cs="Arial"/>
          <w:spacing w:val="3"/>
          <w:lang w:eastAsia="en-GB"/>
        </w:rPr>
        <w:t>Through the continuous focus of the four Rs (being Resilient</w:t>
      </w:r>
      <w:r w:rsidR="000713BD" w:rsidRPr="00BE5BD7">
        <w:rPr>
          <w:rFonts w:ascii="Comic Sans MS" w:eastAsia="Times New Roman" w:hAnsi="Comic Sans MS" w:cs="Arial"/>
          <w:spacing w:val="3"/>
          <w:lang w:eastAsia="en-GB"/>
        </w:rPr>
        <w:t>,</w:t>
      </w:r>
      <w:r w:rsidR="00143F08" w:rsidRPr="00BE5BD7">
        <w:rPr>
          <w:rFonts w:ascii="Comic Sans MS" w:eastAsia="Times New Roman" w:hAnsi="Comic Sans MS" w:cs="Arial"/>
          <w:spacing w:val="3"/>
          <w:lang w:eastAsia="en-GB"/>
        </w:rPr>
        <w:t xml:space="preserve"> Resourceful, Reflective and building </w:t>
      </w:r>
      <w:r w:rsidR="004F451D" w:rsidRPr="00BE5BD7">
        <w:rPr>
          <w:rFonts w:ascii="Comic Sans MS" w:eastAsia="Times New Roman" w:hAnsi="Comic Sans MS" w:cs="Arial"/>
          <w:spacing w:val="3"/>
          <w:lang w:eastAsia="en-GB"/>
        </w:rPr>
        <w:t>Relationships),</w:t>
      </w:r>
      <w:r w:rsidR="00143F08" w:rsidRPr="00BE5BD7">
        <w:rPr>
          <w:rFonts w:ascii="Comic Sans MS" w:eastAsia="Times New Roman" w:hAnsi="Comic Sans MS" w:cs="Arial"/>
          <w:spacing w:val="3"/>
          <w:lang w:eastAsia="en-GB"/>
        </w:rPr>
        <w:t xml:space="preserve"> our intent is that </w:t>
      </w:r>
      <w:r w:rsidR="00EB1504" w:rsidRPr="00BE5BD7">
        <w:rPr>
          <w:rFonts w:ascii="Comic Sans MS" w:eastAsia="Times New Roman" w:hAnsi="Comic Sans MS" w:cs="Arial"/>
          <w:spacing w:val="3"/>
          <w:lang w:eastAsia="en-GB"/>
        </w:rPr>
        <w:t xml:space="preserve">we have an </w:t>
      </w:r>
      <w:r w:rsidR="001602CF">
        <w:rPr>
          <w:rFonts w:ascii="Comic Sans MS" w:eastAsia="Times New Roman" w:hAnsi="Comic Sans MS" w:cs="Arial"/>
          <w:spacing w:val="3"/>
          <w:lang w:eastAsia="en-GB"/>
        </w:rPr>
        <w:t xml:space="preserve">engaging, high quality </w:t>
      </w:r>
      <w:r w:rsidR="00EB1504" w:rsidRPr="00BE5BD7">
        <w:rPr>
          <w:rFonts w:ascii="Comic Sans MS" w:eastAsia="Times New Roman" w:hAnsi="Comic Sans MS" w:cs="Arial"/>
          <w:spacing w:val="3"/>
          <w:lang w:eastAsia="en-GB"/>
        </w:rPr>
        <w:t>English</w:t>
      </w:r>
      <w:r w:rsidR="004F451D" w:rsidRPr="00BE5BD7">
        <w:rPr>
          <w:rFonts w:ascii="Comic Sans MS" w:eastAsia="Times New Roman" w:hAnsi="Comic Sans MS" w:cs="Arial"/>
          <w:spacing w:val="3"/>
          <w:lang w:eastAsia="en-GB"/>
        </w:rPr>
        <w:t xml:space="preserve"> curriculum that is accessible by all children. </w:t>
      </w:r>
    </w:p>
    <w:p w:rsidR="00EB1504" w:rsidRPr="00BE5BD7" w:rsidRDefault="00EB1504" w:rsidP="00EB1504">
      <w:pPr>
        <w:shd w:val="clear" w:color="auto" w:fill="FFFFFF"/>
        <w:spacing w:before="270" w:after="0" w:line="330" w:lineRule="atLeast"/>
        <w:jc w:val="both"/>
        <w:textAlignment w:val="baseline"/>
        <w:rPr>
          <w:rFonts w:ascii="Comic Sans MS" w:eastAsia="Times New Roman" w:hAnsi="Comic Sans MS" w:cs="Arial"/>
          <w:spacing w:val="3"/>
          <w:lang w:eastAsia="en-GB"/>
        </w:rPr>
      </w:pPr>
    </w:p>
    <w:p w:rsidR="00D01F54" w:rsidRDefault="00D01F54" w:rsidP="00795452">
      <w:pPr>
        <w:jc w:val="both"/>
        <w:rPr>
          <w:rFonts w:ascii="Comic Sans MS" w:eastAsia="Times New Roman" w:hAnsi="Comic Sans MS" w:cs="Arial"/>
          <w:b/>
          <w:spacing w:val="3"/>
          <w:u w:val="single"/>
          <w:lang w:eastAsia="en-GB"/>
        </w:rPr>
      </w:pPr>
    </w:p>
    <w:p w:rsidR="001602CF" w:rsidRDefault="001602CF" w:rsidP="00795452">
      <w:pPr>
        <w:jc w:val="both"/>
        <w:rPr>
          <w:rFonts w:ascii="Comic Sans MS" w:eastAsia="Times New Roman" w:hAnsi="Comic Sans MS" w:cs="Arial"/>
          <w:b/>
          <w:spacing w:val="3"/>
          <w:u w:val="single"/>
          <w:lang w:eastAsia="en-GB"/>
        </w:rPr>
      </w:pPr>
    </w:p>
    <w:p w:rsidR="001602CF" w:rsidRDefault="001602CF" w:rsidP="00795452">
      <w:pPr>
        <w:jc w:val="both"/>
        <w:rPr>
          <w:rFonts w:ascii="Comic Sans MS" w:eastAsia="Times New Roman" w:hAnsi="Comic Sans MS" w:cs="Arial"/>
          <w:b/>
          <w:spacing w:val="3"/>
          <w:u w:val="single"/>
          <w:lang w:eastAsia="en-GB"/>
        </w:rPr>
      </w:pPr>
    </w:p>
    <w:p w:rsidR="001602CF" w:rsidRDefault="001602CF" w:rsidP="00795452">
      <w:pPr>
        <w:jc w:val="both"/>
        <w:rPr>
          <w:rFonts w:ascii="Comic Sans MS" w:eastAsia="Times New Roman" w:hAnsi="Comic Sans MS" w:cs="Arial"/>
          <w:b/>
          <w:spacing w:val="3"/>
          <w:u w:val="single"/>
          <w:lang w:eastAsia="en-GB"/>
        </w:rPr>
      </w:pPr>
    </w:p>
    <w:p w:rsidR="001602CF" w:rsidRDefault="001602CF" w:rsidP="00795452">
      <w:pPr>
        <w:jc w:val="both"/>
        <w:rPr>
          <w:rFonts w:ascii="Comic Sans MS" w:eastAsia="Times New Roman" w:hAnsi="Comic Sans MS" w:cs="Arial"/>
          <w:b/>
          <w:spacing w:val="3"/>
          <w:u w:val="single"/>
          <w:lang w:eastAsia="en-GB"/>
        </w:rPr>
      </w:pPr>
    </w:p>
    <w:p w:rsidR="00BE5BD7" w:rsidRDefault="00A039CD" w:rsidP="00795452">
      <w:pPr>
        <w:jc w:val="both"/>
        <w:rPr>
          <w:rFonts w:ascii="Comic Sans MS" w:eastAsia="Times New Roman" w:hAnsi="Comic Sans MS" w:cs="Arial"/>
          <w:b/>
          <w:spacing w:val="3"/>
          <w:u w:val="single"/>
          <w:lang w:eastAsia="en-GB"/>
        </w:rPr>
      </w:pPr>
      <w:r>
        <w:rPr>
          <w:rFonts w:ascii="Comic Sans MS" w:eastAsia="Times New Roman" w:hAnsi="Comic Sans MS" w:cs="Arial"/>
          <w:b/>
          <w:spacing w:val="3"/>
          <w:u w:val="single"/>
          <w:lang w:eastAsia="en-GB"/>
        </w:rPr>
        <w:lastRenderedPageBreak/>
        <w:t xml:space="preserve">Whole School Approach to </w:t>
      </w:r>
      <w:r w:rsidR="0017342B">
        <w:rPr>
          <w:rFonts w:ascii="Comic Sans MS" w:eastAsia="Times New Roman" w:hAnsi="Comic Sans MS" w:cs="Arial"/>
          <w:b/>
          <w:spacing w:val="3"/>
          <w:u w:val="single"/>
          <w:lang w:eastAsia="en-GB"/>
        </w:rPr>
        <w:t xml:space="preserve">Teaching </w:t>
      </w:r>
      <w:r>
        <w:rPr>
          <w:rFonts w:ascii="Comic Sans MS" w:eastAsia="Times New Roman" w:hAnsi="Comic Sans MS" w:cs="Arial"/>
          <w:b/>
          <w:spacing w:val="3"/>
          <w:u w:val="single"/>
          <w:lang w:eastAsia="en-GB"/>
        </w:rPr>
        <w:t>Reading</w:t>
      </w:r>
    </w:p>
    <w:p w:rsidR="008749B0" w:rsidRPr="008749B0" w:rsidRDefault="008749B0" w:rsidP="00795452">
      <w:pPr>
        <w:jc w:val="both"/>
        <w:rPr>
          <w:rFonts w:ascii="Comic Sans MS" w:eastAsia="Times New Roman" w:hAnsi="Comic Sans MS" w:cs="Arial"/>
          <w:color w:val="FF0000"/>
          <w:spacing w:val="3"/>
          <w:lang w:eastAsia="en-GB"/>
        </w:rPr>
      </w:pPr>
      <w:r w:rsidRPr="008749B0">
        <w:rPr>
          <w:rFonts w:ascii="Comic Sans MS" w:eastAsia="Times New Roman" w:hAnsi="Comic Sans MS" w:cs="Arial"/>
          <w:color w:val="FF0000"/>
          <w:spacing w:val="3"/>
          <w:lang w:eastAsia="en-GB"/>
        </w:rPr>
        <w:t>Due to the specific nature of teaching early reading and the synthetic approach, we have an intent statement for teaching phonics and early reading</w:t>
      </w:r>
    </w:p>
    <w:p w:rsidR="00BE5BD7" w:rsidRDefault="00BE5BD7" w:rsidP="00795452">
      <w:pPr>
        <w:jc w:val="both"/>
        <w:rPr>
          <w:rFonts w:ascii="Comic Sans MS" w:eastAsia="Times New Roman" w:hAnsi="Comic Sans MS" w:cs="Arial"/>
          <w:b/>
          <w:spacing w:val="3"/>
          <w:u w:val="single"/>
          <w:lang w:eastAsia="en-GB"/>
        </w:rPr>
      </w:pPr>
      <w:r>
        <w:rPr>
          <w:rFonts w:ascii="Comic Sans MS" w:eastAsia="Times New Roman" w:hAnsi="Comic Sans MS" w:cs="Arial"/>
          <w:b/>
          <w:spacing w:val="3"/>
          <w:u w:val="single"/>
          <w:lang w:eastAsia="en-GB"/>
        </w:rPr>
        <w:t>KS1</w:t>
      </w:r>
    </w:p>
    <w:p w:rsidR="00BE5BD7" w:rsidRDefault="00BE5BD7" w:rsidP="00795452">
      <w:pPr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lang w:eastAsia="en-GB"/>
        </w:rPr>
        <w:t>Intent: early proficient readers as soon as possible</w:t>
      </w:r>
      <w:r w:rsidR="009662EB">
        <w:rPr>
          <w:rFonts w:ascii="Comic Sans MS" w:eastAsia="Times New Roman" w:hAnsi="Comic Sans MS" w:cs="Arial"/>
          <w:spacing w:val="3"/>
          <w:lang w:eastAsia="en-GB"/>
        </w:rPr>
        <w:t>.</w:t>
      </w:r>
      <w:r w:rsidR="009662EB" w:rsidRPr="009662EB">
        <w:t xml:space="preserve"> </w:t>
      </w:r>
      <w:r w:rsidR="009662EB">
        <w:rPr>
          <w:rFonts w:ascii="Comic Sans MS" w:eastAsia="Times New Roman" w:hAnsi="Comic Sans MS" w:cs="Arial"/>
          <w:spacing w:val="3"/>
          <w:lang w:eastAsia="en-GB"/>
        </w:rPr>
        <w:t>T</w:t>
      </w:r>
      <w:r w:rsidR="009662EB" w:rsidRPr="009662EB">
        <w:rPr>
          <w:rFonts w:ascii="Comic Sans MS" w:eastAsia="Times New Roman" w:hAnsi="Comic Sans MS" w:cs="Arial"/>
          <w:spacing w:val="3"/>
          <w:lang w:eastAsia="en-GB"/>
        </w:rPr>
        <w:t>o have a love read of reading and to confidently read a variety of texts with understanding for both pleasure and information.</w:t>
      </w:r>
    </w:p>
    <w:p w:rsidR="00BE5BD7" w:rsidRDefault="00BE5BD7" w:rsidP="00795452">
      <w:pPr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u w:val="single"/>
          <w:lang w:eastAsia="en-GB"/>
        </w:rPr>
        <w:t>Implementation</w:t>
      </w:r>
      <w:r>
        <w:rPr>
          <w:rFonts w:ascii="Comic Sans MS" w:eastAsia="Times New Roman" w:hAnsi="Comic Sans MS" w:cs="Arial"/>
          <w:spacing w:val="3"/>
          <w:lang w:eastAsia="en-GB"/>
        </w:rPr>
        <w:t>:</w:t>
      </w:r>
    </w:p>
    <w:p w:rsidR="00BE5BD7" w:rsidRDefault="00BE5BD7" w:rsidP="00795452">
      <w:p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Teaching the mastery of the basic skills of reading by:</w:t>
      </w:r>
    </w:p>
    <w:p w:rsidR="00034C9D" w:rsidRDefault="00BE5BD7" w:rsidP="00034C9D">
      <w:pPr>
        <w:pStyle w:val="ListParagraph"/>
        <w:numPr>
          <w:ilvl w:val="0"/>
          <w:numId w:val="5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BE5BD7">
        <w:rPr>
          <w:rFonts w:ascii="Comic Sans MS" w:eastAsia="Times New Roman" w:hAnsi="Comic Sans MS" w:cs="Arial"/>
          <w:spacing w:val="3"/>
          <w:lang w:eastAsia="en-GB"/>
        </w:rPr>
        <w:t>Daily structured phonics groups using</w:t>
      </w:r>
      <w:r w:rsidR="007D63FD">
        <w:rPr>
          <w:rFonts w:ascii="Comic Sans MS" w:eastAsia="Times New Roman" w:hAnsi="Comic Sans MS" w:cs="Arial"/>
          <w:spacing w:val="3"/>
          <w:lang w:eastAsia="en-GB"/>
        </w:rPr>
        <w:t xml:space="preserve"> Twinkl Phonics</w:t>
      </w:r>
      <w:r w:rsidR="00E32CAB">
        <w:rPr>
          <w:rFonts w:ascii="Comic Sans MS" w:eastAsia="Times New Roman" w:hAnsi="Comic Sans MS" w:cs="Arial"/>
          <w:spacing w:val="3"/>
          <w:lang w:eastAsia="en-GB"/>
        </w:rPr>
        <w:t>;</w:t>
      </w:r>
      <w:r w:rsidRPr="00BE5BD7">
        <w:rPr>
          <w:rFonts w:ascii="Comic Sans MS" w:eastAsia="Times New Roman" w:hAnsi="Comic Sans MS" w:cs="Arial"/>
          <w:spacing w:val="3"/>
          <w:lang w:eastAsia="en-GB"/>
        </w:rPr>
        <w:t xml:space="preserve"> </w:t>
      </w:r>
      <w:r>
        <w:rPr>
          <w:rFonts w:ascii="Comic Sans MS" w:eastAsia="Times New Roman" w:hAnsi="Comic Sans MS" w:cs="Arial"/>
          <w:spacing w:val="3"/>
          <w:lang w:eastAsia="en-GB"/>
        </w:rPr>
        <w:t>a</w:t>
      </w:r>
      <w:r w:rsidRPr="00BE5BD7">
        <w:rPr>
          <w:rFonts w:ascii="Comic Sans MS" w:eastAsia="Times New Roman" w:hAnsi="Comic Sans MS" w:cs="Arial"/>
          <w:spacing w:val="3"/>
          <w:lang w:eastAsia="en-GB"/>
        </w:rPr>
        <w:t xml:space="preserve"> progress</w:t>
      </w:r>
      <w:r w:rsidR="00845345">
        <w:rPr>
          <w:rFonts w:ascii="Comic Sans MS" w:eastAsia="Times New Roman" w:hAnsi="Comic Sans MS" w:cs="Arial"/>
          <w:spacing w:val="3"/>
          <w:lang w:eastAsia="en-GB"/>
        </w:rPr>
        <w:t>ive scheme of validated by DFE</w:t>
      </w:r>
    </w:p>
    <w:p w:rsidR="000350F7" w:rsidRDefault="00034C9D" w:rsidP="00034C9D">
      <w:pPr>
        <w:pStyle w:val="ListParagraph"/>
        <w:numPr>
          <w:ilvl w:val="0"/>
          <w:numId w:val="5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R</w:t>
      </w:r>
      <w:r w:rsidR="001554E2" w:rsidRPr="00034C9D">
        <w:rPr>
          <w:rFonts w:ascii="Comic Sans MS" w:eastAsia="Times New Roman" w:hAnsi="Comic Sans MS" w:cs="Arial"/>
          <w:spacing w:val="3"/>
          <w:lang w:eastAsia="en-GB"/>
        </w:rPr>
        <w:t xml:space="preserve">eading scheme books </w:t>
      </w:r>
      <w:r w:rsidR="000350F7" w:rsidRPr="00034C9D">
        <w:rPr>
          <w:rFonts w:ascii="Comic Sans MS" w:eastAsia="Times New Roman" w:hAnsi="Comic Sans MS" w:cs="Arial"/>
          <w:spacing w:val="3"/>
          <w:lang w:eastAsia="en-GB"/>
        </w:rPr>
        <w:t xml:space="preserve">aligned to Letters and Sounds </w:t>
      </w:r>
      <w:r w:rsidR="001554E2" w:rsidRPr="00034C9D">
        <w:rPr>
          <w:rFonts w:ascii="Comic Sans MS" w:eastAsia="Times New Roman" w:hAnsi="Comic Sans MS" w:cs="Arial"/>
          <w:spacing w:val="3"/>
          <w:lang w:eastAsia="en-GB"/>
        </w:rPr>
        <w:t>and phonic phases</w:t>
      </w:r>
    </w:p>
    <w:p w:rsidR="00034C9D" w:rsidRPr="00034C9D" w:rsidRDefault="00034C9D" w:rsidP="00034C9D">
      <w:pPr>
        <w:pStyle w:val="ListParagraph"/>
        <w:numPr>
          <w:ilvl w:val="0"/>
          <w:numId w:val="5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Replenished reading books for children in the Infants matched to </w:t>
      </w:r>
      <w:r w:rsidR="00AC49E3">
        <w:rPr>
          <w:rFonts w:ascii="Comic Sans MS" w:eastAsia="Times New Roman" w:hAnsi="Comic Sans MS" w:cs="Arial"/>
          <w:spacing w:val="3"/>
          <w:lang w:eastAsia="en-GB"/>
        </w:rPr>
        <w:t>phonic phases</w:t>
      </w:r>
    </w:p>
    <w:p w:rsidR="00BE5BD7" w:rsidRDefault="007D63FD" w:rsidP="00BE5BD7">
      <w:pPr>
        <w:pStyle w:val="ListParagraph"/>
        <w:numPr>
          <w:ilvl w:val="0"/>
          <w:numId w:val="5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EYFS and KS1 split into </w:t>
      </w:r>
      <w:r w:rsidR="00BE5BD7">
        <w:rPr>
          <w:rFonts w:ascii="Comic Sans MS" w:eastAsia="Times New Roman" w:hAnsi="Comic Sans MS" w:cs="Arial"/>
          <w:spacing w:val="3"/>
          <w:lang w:eastAsia="en-GB"/>
        </w:rPr>
        <w:t>groups and taught in vertical groupings</w:t>
      </w:r>
      <w:r w:rsidR="00034C9D">
        <w:rPr>
          <w:rFonts w:ascii="Comic Sans MS" w:eastAsia="Times New Roman" w:hAnsi="Comic Sans MS" w:cs="Arial"/>
          <w:spacing w:val="3"/>
          <w:lang w:eastAsia="en-GB"/>
        </w:rPr>
        <w:t xml:space="preserve"> daily</w:t>
      </w:r>
    </w:p>
    <w:p w:rsidR="00BE5BD7" w:rsidRDefault="00A404D1" w:rsidP="00BE5BD7">
      <w:pPr>
        <w:pStyle w:val="ListParagraph"/>
        <w:numPr>
          <w:ilvl w:val="0"/>
          <w:numId w:val="5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Small group phonics intervention to take place over 4 </w:t>
      </w:r>
      <w:r w:rsidR="00BE5BD7">
        <w:rPr>
          <w:rFonts w:ascii="Comic Sans MS" w:eastAsia="Times New Roman" w:hAnsi="Comic Sans MS" w:cs="Arial"/>
          <w:spacing w:val="3"/>
          <w:lang w:eastAsia="en-GB"/>
        </w:rPr>
        <w:t>afternoon</w:t>
      </w:r>
      <w:r>
        <w:rPr>
          <w:rFonts w:ascii="Comic Sans MS" w:eastAsia="Times New Roman" w:hAnsi="Comic Sans MS" w:cs="Arial"/>
          <w:spacing w:val="3"/>
          <w:lang w:eastAsia="en-GB"/>
        </w:rPr>
        <w:t>s informed by g</w:t>
      </w:r>
      <w:r w:rsidR="00BE5BD7">
        <w:rPr>
          <w:rFonts w:ascii="Comic Sans MS" w:eastAsia="Times New Roman" w:hAnsi="Comic Sans MS" w:cs="Arial"/>
          <w:spacing w:val="3"/>
          <w:lang w:eastAsia="en-GB"/>
        </w:rPr>
        <w:t xml:space="preserve">aps </w:t>
      </w:r>
      <w:r>
        <w:rPr>
          <w:rFonts w:ascii="Comic Sans MS" w:eastAsia="Times New Roman" w:hAnsi="Comic Sans MS" w:cs="Arial"/>
          <w:spacing w:val="3"/>
          <w:lang w:eastAsia="en-GB"/>
        </w:rPr>
        <w:t>identified in half termly phonics tracker</w:t>
      </w:r>
    </w:p>
    <w:p w:rsidR="00BE5BD7" w:rsidRDefault="00BE5BD7" w:rsidP="00BE5BD7">
      <w:pPr>
        <w:pStyle w:val="ListParagraph"/>
        <w:numPr>
          <w:ilvl w:val="0"/>
          <w:numId w:val="5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Relevant and meaningful opportunities to apply phonics knowledge and reading skills in EYFS and across the curriculum in Years 1 and 2</w:t>
      </w:r>
    </w:p>
    <w:p w:rsidR="00CB7D4C" w:rsidRPr="00CB7D4C" w:rsidRDefault="00BE5BD7" w:rsidP="00CB7D4C">
      <w:pPr>
        <w:pStyle w:val="ListParagraph"/>
        <w:numPr>
          <w:ilvl w:val="0"/>
          <w:numId w:val="5"/>
        </w:numPr>
        <w:rPr>
          <w:rFonts w:ascii="Comic Sans MS" w:eastAsia="Times New Roman" w:hAnsi="Comic Sans MS" w:cs="Arial"/>
          <w:spacing w:val="3"/>
          <w:lang w:eastAsia="en-GB"/>
        </w:rPr>
      </w:pPr>
      <w:r w:rsidRPr="00AC49E3">
        <w:rPr>
          <w:rFonts w:ascii="Comic Sans MS" w:eastAsia="Times New Roman" w:hAnsi="Comic Sans MS" w:cs="Arial"/>
          <w:spacing w:val="3"/>
          <w:lang w:eastAsia="en-GB"/>
        </w:rPr>
        <w:t>Engagement with parents through reading certificates, reading records, tapestry</w:t>
      </w:r>
      <w:r w:rsidR="00034C9D" w:rsidRPr="00AC49E3">
        <w:rPr>
          <w:rFonts w:ascii="Comic Sans MS" w:eastAsia="Times New Roman" w:hAnsi="Comic Sans MS" w:cs="Arial"/>
          <w:spacing w:val="3"/>
          <w:lang w:eastAsia="en-GB"/>
        </w:rPr>
        <w:t>,</w:t>
      </w:r>
      <w:r w:rsidR="00AC49E3" w:rsidRPr="00AC49E3">
        <w:rPr>
          <w:rFonts w:ascii="Comic Sans MS" w:eastAsia="Times New Roman" w:hAnsi="Comic Sans MS" w:cs="Arial"/>
          <w:spacing w:val="3"/>
          <w:lang w:eastAsia="en-GB"/>
        </w:rPr>
        <w:t xml:space="preserve"> newsletters, </w:t>
      </w:r>
      <w:r w:rsidRPr="00AC49E3">
        <w:rPr>
          <w:rFonts w:ascii="Comic Sans MS" w:eastAsia="Times New Roman" w:hAnsi="Comic Sans MS" w:cs="Arial"/>
          <w:spacing w:val="3"/>
          <w:lang w:eastAsia="en-GB"/>
        </w:rPr>
        <w:t>conversations</w:t>
      </w:r>
      <w:r w:rsidR="00AC49E3" w:rsidRPr="00AC49E3">
        <w:rPr>
          <w:rFonts w:ascii="Comic Sans MS" w:eastAsia="Times New Roman" w:hAnsi="Comic Sans MS" w:cs="Arial"/>
          <w:spacing w:val="3"/>
          <w:lang w:eastAsia="en-GB"/>
        </w:rPr>
        <w:t xml:space="preserve"> and book reading related events.</w:t>
      </w:r>
      <w:r w:rsidR="00AC49E3" w:rsidRPr="00AC49E3">
        <w:t xml:space="preserve"> </w:t>
      </w:r>
      <w:r w:rsidR="00CB7D4C" w:rsidRPr="00CB7D4C">
        <w:rPr>
          <w:rFonts w:ascii="Comic Sans MS" w:hAnsi="Comic Sans MS"/>
        </w:rPr>
        <w:t>To trial Reading Cafe</w:t>
      </w:r>
      <w:r w:rsidR="005906CB">
        <w:rPr>
          <w:rFonts w:ascii="Comic Sans MS" w:hAnsi="Comic Sans MS"/>
        </w:rPr>
        <w:t>s starting in summer 2022 and other reading events to promote Reading for Pleasure</w:t>
      </w:r>
    </w:p>
    <w:p w:rsidR="00BE5BD7" w:rsidRPr="00AC49E3" w:rsidRDefault="00AC49E3" w:rsidP="00CB7D4C">
      <w:pPr>
        <w:pStyle w:val="ListParagraph"/>
        <w:numPr>
          <w:ilvl w:val="0"/>
          <w:numId w:val="5"/>
        </w:numPr>
        <w:rPr>
          <w:rFonts w:ascii="Comic Sans MS" w:eastAsia="Times New Roman" w:hAnsi="Comic Sans MS" w:cs="Arial"/>
          <w:spacing w:val="3"/>
          <w:lang w:eastAsia="en-GB"/>
        </w:rPr>
      </w:pPr>
      <w:r w:rsidRPr="00AC49E3">
        <w:rPr>
          <w:rFonts w:ascii="Comic Sans MS" w:eastAsia="Times New Roman" w:hAnsi="Comic Sans MS" w:cs="Arial"/>
          <w:spacing w:val="3"/>
          <w:lang w:eastAsia="en-GB"/>
        </w:rPr>
        <w:t>Guidance and clear expectations to pare</w:t>
      </w:r>
      <w:r>
        <w:rPr>
          <w:rFonts w:ascii="Comic Sans MS" w:eastAsia="Times New Roman" w:hAnsi="Comic Sans MS" w:cs="Arial"/>
          <w:spacing w:val="3"/>
          <w:lang w:eastAsia="en-GB"/>
        </w:rPr>
        <w:t>nts about reading at home.</w:t>
      </w:r>
      <w:r w:rsidR="006E0110">
        <w:rPr>
          <w:rFonts w:ascii="Comic Sans MS" w:eastAsia="Times New Roman" w:hAnsi="Comic Sans MS" w:cs="Arial"/>
          <w:spacing w:val="3"/>
          <w:lang w:eastAsia="en-GB"/>
        </w:rPr>
        <w:t xml:space="preserve"> Also available on school </w:t>
      </w:r>
      <w:r w:rsidR="009766DD">
        <w:rPr>
          <w:rFonts w:ascii="Comic Sans MS" w:eastAsia="Times New Roman" w:hAnsi="Comic Sans MS" w:cs="Arial"/>
          <w:spacing w:val="3"/>
          <w:lang w:eastAsia="en-GB"/>
        </w:rPr>
        <w:t>website.</w:t>
      </w:r>
    </w:p>
    <w:p w:rsidR="00E32CAB" w:rsidRDefault="00E32CAB" w:rsidP="00BE5BD7">
      <w:pPr>
        <w:pStyle w:val="ListParagraph"/>
        <w:numPr>
          <w:ilvl w:val="0"/>
          <w:numId w:val="5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Embedding a true love of reading with daily opportunities to practise and</w:t>
      </w:r>
      <w:r w:rsidR="009766DD">
        <w:rPr>
          <w:rFonts w:ascii="Comic Sans MS" w:eastAsia="Times New Roman" w:hAnsi="Comic Sans MS" w:cs="Arial"/>
          <w:spacing w:val="3"/>
          <w:lang w:eastAsia="en-GB"/>
        </w:rPr>
        <w:t xml:space="preserve"> listen to stories.</w:t>
      </w:r>
    </w:p>
    <w:p w:rsidR="007E5E41" w:rsidRPr="009766DD" w:rsidRDefault="009766DD" w:rsidP="009766DD">
      <w:pPr>
        <w:pStyle w:val="ListParagraph"/>
        <w:numPr>
          <w:ilvl w:val="0"/>
          <w:numId w:val="5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9766DD">
        <w:rPr>
          <w:rFonts w:ascii="Comic Sans MS" w:eastAsia="Times New Roman" w:hAnsi="Comic Sans MS" w:cs="Arial"/>
          <w:spacing w:val="3"/>
          <w:lang w:eastAsia="en-GB"/>
        </w:rPr>
        <w:t xml:space="preserve">Reading books changed daily. Infrequent home readers identified </w:t>
      </w:r>
      <w:r w:rsidR="005906CB">
        <w:rPr>
          <w:rFonts w:ascii="Comic Sans MS" w:eastAsia="Times New Roman" w:hAnsi="Comic Sans MS" w:cs="Arial"/>
          <w:spacing w:val="3"/>
          <w:lang w:eastAsia="en-GB"/>
        </w:rPr>
        <w:t xml:space="preserve">and tracked through teachers individual tracking systems. Gaps met through appropriate intervention. </w:t>
      </w:r>
    </w:p>
    <w:p w:rsidR="007E5E41" w:rsidRDefault="007E5E41" w:rsidP="007E5E41">
      <w:pPr>
        <w:pStyle w:val="ListParagraph"/>
        <w:numPr>
          <w:ilvl w:val="0"/>
          <w:numId w:val="5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High prior attainment </w:t>
      </w:r>
      <w:r w:rsidR="00034C9D">
        <w:rPr>
          <w:rFonts w:ascii="Comic Sans MS" w:eastAsia="Times New Roman" w:hAnsi="Comic Sans MS" w:cs="Arial"/>
          <w:spacing w:val="3"/>
          <w:lang w:eastAsia="en-GB"/>
        </w:rPr>
        <w:t xml:space="preserve">children 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in Y2 </w:t>
      </w:r>
      <w:r w:rsidR="00034C9D">
        <w:rPr>
          <w:rFonts w:ascii="Comic Sans MS" w:eastAsia="Times New Roman" w:hAnsi="Comic Sans MS" w:cs="Arial"/>
          <w:spacing w:val="3"/>
          <w:lang w:eastAsia="en-GB"/>
        </w:rPr>
        <w:t>to access Accelerated Reader</w:t>
      </w:r>
    </w:p>
    <w:p w:rsidR="00D8651B" w:rsidRDefault="00D8651B" w:rsidP="007E5E41">
      <w:pPr>
        <w:pStyle w:val="ListParagraph"/>
        <w:numPr>
          <w:ilvl w:val="0"/>
          <w:numId w:val="5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Use of VIPERS questioning techniques to develop comprehension skills</w:t>
      </w:r>
      <w:r w:rsidR="0038378B">
        <w:rPr>
          <w:rFonts w:ascii="Comic Sans MS" w:eastAsia="Times New Roman" w:hAnsi="Comic Sans MS" w:cs="Arial"/>
          <w:spacing w:val="3"/>
          <w:lang w:eastAsia="en-GB"/>
        </w:rPr>
        <w:t xml:space="preserve">. </w:t>
      </w:r>
      <w:r w:rsidR="005906CB">
        <w:rPr>
          <w:rFonts w:ascii="Comic Sans MS" w:eastAsia="Times New Roman" w:hAnsi="Comic Sans MS" w:cs="Arial"/>
          <w:spacing w:val="3"/>
          <w:lang w:eastAsia="en-GB"/>
        </w:rPr>
        <w:t xml:space="preserve">From </w:t>
      </w:r>
      <w:r w:rsidR="006E0110">
        <w:rPr>
          <w:rFonts w:ascii="Comic Sans MS" w:eastAsia="Times New Roman" w:hAnsi="Comic Sans MS" w:cs="Arial"/>
          <w:spacing w:val="3"/>
          <w:lang w:eastAsia="en-GB"/>
        </w:rPr>
        <w:t>spring</w:t>
      </w:r>
      <w:r w:rsidR="00B16A11">
        <w:rPr>
          <w:rFonts w:ascii="Comic Sans MS" w:eastAsia="Times New Roman" w:hAnsi="Comic Sans MS" w:cs="Arial"/>
          <w:spacing w:val="3"/>
          <w:lang w:eastAsia="en-GB"/>
        </w:rPr>
        <w:t>,</w:t>
      </w:r>
      <w:r w:rsidR="005906CB">
        <w:rPr>
          <w:rFonts w:ascii="Comic Sans MS" w:eastAsia="Times New Roman" w:hAnsi="Comic Sans MS" w:cs="Arial"/>
          <w:spacing w:val="3"/>
          <w:lang w:eastAsia="en-GB"/>
        </w:rPr>
        <w:t xml:space="preserve"> Y2 complete weekly written comprehensions. </w:t>
      </w:r>
      <w:r w:rsidR="0038378B">
        <w:rPr>
          <w:rFonts w:ascii="Comic Sans MS" w:eastAsia="Times New Roman" w:hAnsi="Comic Sans MS" w:cs="Arial"/>
          <w:spacing w:val="3"/>
          <w:lang w:eastAsia="en-GB"/>
        </w:rPr>
        <w:t xml:space="preserve">All staff and reading helpers use VIPERS sentence stem support card to aid </w:t>
      </w:r>
      <w:r w:rsidR="009766DD">
        <w:rPr>
          <w:rFonts w:ascii="Comic Sans MS" w:eastAsia="Times New Roman" w:hAnsi="Comic Sans MS" w:cs="Arial"/>
          <w:spacing w:val="3"/>
          <w:lang w:eastAsia="en-GB"/>
        </w:rPr>
        <w:t xml:space="preserve">their </w:t>
      </w:r>
      <w:r w:rsidR="0038378B">
        <w:rPr>
          <w:rFonts w:ascii="Comic Sans MS" w:eastAsia="Times New Roman" w:hAnsi="Comic Sans MS" w:cs="Arial"/>
          <w:spacing w:val="3"/>
          <w:lang w:eastAsia="en-GB"/>
        </w:rPr>
        <w:t>questioning.</w:t>
      </w:r>
    </w:p>
    <w:p w:rsidR="005906CB" w:rsidRDefault="005906CB" w:rsidP="007E5E41">
      <w:pPr>
        <w:pStyle w:val="ListParagraph"/>
        <w:numPr>
          <w:ilvl w:val="0"/>
          <w:numId w:val="5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New parents given VIPERS</w:t>
      </w:r>
      <w:r w:rsidR="00B16A11">
        <w:rPr>
          <w:rFonts w:ascii="Comic Sans MS" w:eastAsia="Times New Roman" w:hAnsi="Comic Sans MS" w:cs="Arial"/>
          <w:spacing w:val="3"/>
          <w:lang w:eastAsia="en-GB"/>
        </w:rPr>
        <w:t xml:space="preserve"> info </w:t>
      </w:r>
    </w:p>
    <w:p w:rsidR="007E5E41" w:rsidRDefault="007E5E41" w:rsidP="007E5E41">
      <w:pPr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5906CB" w:rsidRDefault="005906CB" w:rsidP="007E5E41">
      <w:pPr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5906CB" w:rsidRDefault="005906CB" w:rsidP="007E5E41">
      <w:pPr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034C9D" w:rsidRDefault="007E5E41" w:rsidP="007E5E41">
      <w:pPr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  <w:r w:rsidRPr="007E5E41">
        <w:rPr>
          <w:rFonts w:ascii="Comic Sans MS" w:eastAsia="Times New Roman" w:hAnsi="Comic Sans MS" w:cs="Arial"/>
          <w:spacing w:val="3"/>
          <w:u w:val="single"/>
          <w:lang w:eastAsia="en-GB"/>
        </w:rPr>
        <w:lastRenderedPageBreak/>
        <w:t>Impact</w:t>
      </w:r>
      <w:r>
        <w:rPr>
          <w:rFonts w:ascii="Comic Sans MS" w:eastAsia="Times New Roman" w:hAnsi="Comic Sans MS" w:cs="Arial"/>
          <w:spacing w:val="3"/>
          <w:u w:val="single"/>
          <w:lang w:eastAsia="en-GB"/>
        </w:rPr>
        <w:t>:</w:t>
      </w:r>
    </w:p>
    <w:p w:rsidR="00571637" w:rsidRDefault="00571637" w:rsidP="00F13D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  <w:r w:rsidRPr="00571637">
        <w:rPr>
          <w:rFonts w:ascii="Comic Sans MS" w:eastAsia="Times New Roman" w:hAnsi="Comic Sans MS" w:cs="Arial"/>
          <w:spacing w:val="3"/>
          <w:u w:val="single"/>
          <w:lang w:eastAsia="en-GB"/>
        </w:rPr>
        <w:t>KS1 SATS</w:t>
      </w:r>
    </w:p>
    <w:p w:rsidR="006E0110" w:rsidRDefault="006E0110" w:rsidP="00F13D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6E0110" w:rsidRDefault="006E0110" w:rsidP="00F13D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6E0110">
        <w:rPr>
          <w:rFonts w:ascii="Comic Sans MS" w:eastAsia="Times New Roman" w:hAnsi="Comic Sans MS" w:cs="Arial"/>
          <w:spacing w:val="3"/>
          <w:lang w:eastAsia="en-GB"/>
        </w:rPr>
        <w:t>% of pupils working at ARE within each group will be at least in line with national       averages</w:t>
      </w:r>
    </w:p>
    <w:p w:rsidR="006E0110" w:rsidRDefault="006E0110" w:rsidP="00F13D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6E0110" w:rsidRDefault="006E0110" w:rsidP="00F13D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2018 76% (77% Boys, 75% Girls)</w:t>
      </w:r>
    </w:p>
    <w:p w:rsidR="006E0110" w:rsidRDefault="006E0110" w:rsidP="00F13D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GDS 29% (15% Boys, 50% Girls</w:t>
      </w:r>
    </w:p>
    <w:p w:rsidR="006E0110" w:rsidRDefault="006E0110" w:rsidP="00F13D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6E0110" w:rsidRDefault="006E0110" w:rsidP="00F13D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6E0110">
        <w:rPr>
          <w:rFonts w:ascii="Comic Sans MS" w:eastAsia="Times New Roman" w:hAnsi="Comic Sans MS" w:cs="Arial"/>
          <w:spacing w:val="3"/>
          <w:lang w:eastAsia="en-GB"/>
        </w:rPr>
        <w:t>2019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 74% (56% Boys, 90% Girls)</w:t>
      </w:r>
    </w:p>
    <w:p w:rsidR="006E0110" w:rsidRPr="006E0110" w:rsidRDefault="006E0110" w:rsidP="00F13D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GDS 25% (22% Boys, </w:t>
      </w:r>
    </w:p>
    <w:p w:rsidR="00571637" w:rsidRPr="00571637" w:rsidRDefault="00571637" w:rsidP="00F13D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571637" w:rsidRPr="006E0110" w:rsidRDefault="00571637" w:rsidP="006E0110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6E0110">
        <w:rPr>
          <w:rFonts w:ascii="Comic Sans MS" w:eastAsia="Times New Roman" w:hAnsi="Comic Sans MS" w:cs="Arial"/>
          <w:spacing w:val="3"/>
          <w:lang w:eastAsia="en-GB"/>
        </w:rPr>
        <w:t>Reading 2022 75% Boys ARE, 86% Girls ARE</w:t>
      </w:r>
    </w:p>
    <w:p w:rsidR="00F13DCC" w:rsidRPr="006E0110" w:rsidRDefault="00A039CD" w:rsidP="006E0110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6E0110">
        <w:rPr>
          <w:rFonts w:ascii="Comic Sans MS" w:eastAsia="Times New Roman" w:hAnsi="Comic Sans MS" w:cs="Arial"/>
          <w:spacing w:val="3"/>
          <w:lang w:eastAsia="en-GB"/>
        </w:rPr>
        <w:t xml:space="preserve">High </w:t>
      </w:r>
      <w:r w:rsidR="00F13DCC" w:rsidRPr="006E0110">
        <w:rPr>
          <w:rFonts w:ascii="Comic Sans MS" w:eastAsia="Times New Roman" w:hAnsi="Comic Sans MS" w:cs="Arial"/>
          <w:spacing w:val="3"/>
          <w:lang w:eastAsia="en-GB"/>
        </w:rPr>
        <w:t>% of pupils wor</w:t>
      </w:r>
      <w:r w:rsidRPr="006E0110">
        <w:rPr>
          <w:rFonts w:ascii="Comic Sans MS" w:eastAsia="Times New Roman" w:hAnsi="Comic Sans MS" w:cs="Arial"/>
          <w:spacing w:val="3"/>
          <w:lang w:eastAsia="en-GB"/>
        </w:rPr>
        <w:t>k</w:t>
      </w:r>
      <w:r w:rsidR="00F13DCC" w:rsidRPr="006E0110">
        <w:rPr>
          <w:rFonts w:ascii="Comic Sans MS" w:eastAsia="Times New Roman" w:hAnsi="Comic Sans MS" w:cs="Arial"/>
          <w:spacing w:val="3"/>
          <w:lang w:eastAsia="en-GB"/>
        </w:rPr>
        <w:t xml:space="preserve">ing at Greater Depth </w:t>
      </w:r>
      <w:r w:rsidR="00571637" w:rsidRPr="006E0110">
        <w:rPr>
          <w:rFonts w:ascii="Comic Sans MS" w:eastAsia="Times New Roman" w:hAnsi="Comic Sans MS" w:cs="Arial"/>
          <w:spacing w:val="3"/>
          <w:lang w:eastAsia="en-GB"/>
        </w:rPr>
        <w:t>- 3 out of 19 - 16% GDS 2022</w:t>
      </w:r>
    </w:p>
    <w:p w:rsidR="00034C9D" w:rsidRDefault="00034C9D" w:rsidP="003437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571637" w:rsidRDefault="00571637" w:rsidP="003437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571637" w:rsidRDefault="00571637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  <w:r w:rsidRPr="00571637">
        <w:rPr>
          <w:rFonts w:ascii="Comic Sans MS" w:eastAsia="Times New Roman" w:hAnsi="Comic Sans MS" w:cs="Arial"/>
          <w:spacing w:val="3"/>
          <w:u w:val="single"/>
          <w:lang w:eastAsia="en-GB"/>
        </w:rPr>
        <w:t>Phonics Screening</w:t>
      </w:r>
    </w:p>
    <w:p w:rsidR="006E0110" w:rsidRDefault="006E0110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6E0110" w:rsidRPr="006E0110" w:rsidRDefault="006E0110" w:rsidP="003437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6E0110">
        <w:rPr>
          <w:rFonts w:ascii="Comic Sans MS" w:eastAsia="Times New Roman" w:hAnsi="Comic Sans MS" w:cs="Arial"/>
          <w:spacing w:val="3"/>
          <w:lang w:eastAsia="en-GB"/>
        </w:rPr>
        <w:t>There will be no significant gaps in the progress of different groups of pupils</w:t>
      </w:r>
    </w:p>
    <w:p w:rsidR="00571637" w:rsidRPr="00571637" w:rsidRDefault="00571637" w:rsidP="00571637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6E0110" w:rsidRDefault="00571637" w:rsidP="00571637">
      <w:pPr>
        <w:pStyle w:val="ListParagraph"/>
        <w:numPr>
          <w:ilvl w:val="0"/>
          <w:numId w:val="17"/>
        </w:num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571637">
        <w:rPr>
          <w:rFonts w:ascii="Comic Sans MS" w:eastAsia="Times New Roman" w:hAnsi="Comic Sans MS" w:cs="Arial"/>
          <w:spacing w:val="3"/>
          <w:lang w:eastAsia="en-GB"/>
        </w:rPr>
        <w:t>90</w:t>
      </w:r>
      <w:r w:rsidR="003437CC" w:rsidRPr="00571637">
        <w:rPr>
          <w:rFonts w:ascii="Comic Sans MS" w:eastAsia="Times New Roman" w:hAnsi="Comic Sans MS" w:cs="Arial"/>
          <w:spacing w:val="3"/>
          <w:lang w:eastAsia="en-GB"/>
        </w:rPr>
        <w:t xml:space="preserve">% passed phonic screening </w:t>
      </w:r>
      <w:r w:rsidRPr="00571637">
        <w:rPr>
          <w:rFonts w:ascii="Comic Sans MS" w:eastAsia="Times New Roman" w:hAnsi="Comic Sans MS" w:cs="Arial"/>
          <w:spacing w:val="3"/>
          <w:lang w:eastAsia="en-GB"/>
        </w:rPr>
        <w:t>2022</w:t>
      </w:r>
      <w:r w:rsidR="004A270D" w:rsidRPr="00571637">
        <w:rPr>
          <w:rFonts w:ascii="Comic Sans MS" w:eastAsia="Times New Roman" w:hAnsi="Comic Sans MS" w:cs="Arial"/>
          <w:spacing w:val="3"/>
          <w:lang w:eastAsia="en-GB"/>
        </w:rPr>
        <w:t xml:space="preserve">. </w:t>
      </w:r>
      <w:r w:rsidR="006E0110">
        <w:rPr>
          <w:rFonts w:ascii="Comic Sans MS" w:eastAsia="Times New Roman" w:hAnsi="Comic Sans MS" w:cs="Arial"/>
          <w:spacing w:val="3"/>
          <w:lang w:eastAsia="en-GB"/>
        </w:rPr>
        <w:t>(Girls 100% passed, Boys 80%)</w:t>
      </w:r>
    </w:p>
    <w:p w:rsidR="003437CC" w:rsidRDefault="004A270D" w:rsidP="006E0110">
      <w:pPr>
        <w:pStyle w:val="ListParagraph"/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571637">
        <w:rPr>
          <w:rFonts w:ascii="Comic Sans MS" w:eastAsia="Times New Roman" w:hAnsi="Comic Sans MS" w:cs="Arial"/>
          <w:spacing w:val="3"/>
          <w:lang w:eastAsia="en-GB"/>
        </w:rPr>
        <w:t>This is up from 70% in 2018</w:t>
      </w:r>
      <w:r w:rsidR="00571637" w:rsidRPr="00571637">
        <w:rPr>
          <w:rFonts w:ascii="Comic Sans MS" w:eastAsia="Times New Roman" w:hAnsi="Comic Sans MS" w:cs="Arial"/>
          <w:spacing w:val="3"/>
          <w:lang w:eastAsia="en-GB"/>
        </w:rPr>
        <w:t>, 80% in 2019</w:t>
      </w:r>
      <w:r w:rsidRPr="00571637">
        <w:rPr>
          <w:rFonts w:ascii="Comic Sans MS" w:eastAsia="Times New Roman" w:hAnsi="Comic Sans MS" w:cs="Arial"/>
          <w:spacing w:val="3"/>
          <w:lang w:eastAsia="en-GB"/>
        </w:rPr>
        <w:t xml:space="preserve"> and the reversal of</w:t>
      </w:r>
      <w:r w:rsidR="00C113BB" w:rsidRPr="00571637">
        <w:rPr>
          <w:rFonts w:ascii="Comic Sans MS" w:eastAsia="Times New Roman" w:hAnsi="Comic Sans MS" w:cs="Arial"/>
          <w:spacing w:val="3"/>
          <w:lang w:eastAsia="en-GB"/>
        </w:rPr>
        <w:t xml:space="preserve"> a 3 year downward trend</w:t>
      </w:r>
    </w:p>
    <w:p w:rsidR="006E0110" w:rsidRPr="00571637" w:rsidRDefault="006E0110" w:rsidP="006E0110">
      <w:pPr>
        <w:pStyle w:val="ListParagraph"/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6E0110" w:rsidRDefault="007B7E9E" w:rsidP="006E0110">
      <w:pPr>
        <w:pStyle w:val="ListParagraph"/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6E0110">
        <w:rPr>
          <w:rFonts w:ascii="Comic Sans MS" w:eastAsia="Times New Roman" w:hAnsi="Comic Sans MS" w:cs="Arial"/>
          <w:spacing w:val="3"/>
          <w:u w:val="single"/>
          <w:lang w:eastAsia="en-GB"/>
        </w:rPr>
        <w:t>EYFS Reading</w:t>
      </w:r>
      <w:r w:rsidRPr="00571637">
        <w:rPr>
          <w:rFonts w:ascii="Comic Sans MS" w:eastAsia="Times New Roman" w:hAnsi="Comic Sans MS" w:cs="Arial"/>
          <w:spacing w:val="3"/>
          <w:lang w:eastAsia="en-GB"/>
        </w:rPr>
        <w:t xml:space="preserve"> </w:t>
      </w:r>
    </w:p>
    <w:p w:rsidR="006E0110" w:rsidRDefault="006E0110" w:rsidP="006E0110">
      <w:pPr>
        <w:pStyle w:val="ListParagraph"/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7B7E9E" w:rsidRDefault="007B7E9E" w:rsidP="006E0110">
      <w:pPr>
        <w:pStyle w:val="ListParagraph"/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571637">
        <w:rPr>
          <w:rFonts w:ascii="Comic Sans MS" w:eastAsia="Times New Roman" w:hAnsi="Comic Sans MS" w:cs="Arial"/>
          <w:spacing w:val="3"/>
          <w:lang w:eastAsia="en-GB"/>
        </w:rPr>
        <w:t>80% 2019</w:t>
      </w:r>
    </w:p>
    <w:p w:rsidR="00571637" w:rsidRDefault="00571637" w:rsidP="00571637">
      <w:pPr>
        <w:pStyle w:val="ListParagraph"/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95% 2021</w:t>
      </w:r>
    </w:p>
    <w:p w:rsidR="006E0110" w:rsidRPr="00571637" w:rsidRDefault="006E0110" w:rsidP="00571637">
      <w:pPr>
        <w:pStyle w:val="ListParagraph"/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80% 2022</w:t>
      </w:r>
    </w:p>
    <w:p w:rsidR="00571637" w:rsidRDefault="00571637" w:rsidP="003437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C113BB" w:rsidRDefault="00C113BB" w:rsidP="003437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D8651B" w:rsidRDefault="00D8651B" w:rsidP="003437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AC49E3" w:rsidRDefault="00AC49E3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AC49E3" w:rsidRDefault="00AC49E3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AC49E3" w:rsidRDefault="00AC49E3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AC49E3" w:rsidRDefault="00AC49E3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AC49E3" w:rsidRDefault="00AC49E3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AC49E3" w:rsidRDefault="00AC49E3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AC49E3" w:rsidRDefault="00AC49E3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65588E" w:rsidRDefault="0065588E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614F50" w:rsidRDefault="00614F50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D8651B" w:rsidRPr="005B2B14" w:rsidRDefault="00D8651B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  <w:r w:rsidRPr="005B2B14">
        <w:rPr>
          <w:rFonts w:ascii="Comic Sans MS" w:eastAsia="Times New Roman" w:hAnsi="Comic Sans MS" w:cs="Arial"/>
          <w:spacing w:val="3"/>
          <w:u w:val="single"/>
          <w:lang w:eastAsia="en-GB"/>
        </w:rPr>
        <w:lastRenderedPageBreak/>
        <w:t>KS2</w:t>
      </w:r>
    </w:p>
    <w:p w:rsidR="00AC49E3" w:rsidRDefault="00AC49E3" w:rsidP="003437CC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5D1B6A" w:rsidRDefault="00D8651B" w:rsidP="003437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5B2B14">
        <w:rPr>
          <w:rFonts w:ascii="Comic Sans MS" w:eastAsia="Times New Roman" w:hAnsi="Comic Sans MS" w:cs="Arial"/>
          <w:spacing w:val="3"/>
          <w:u w:val="single"/>
          <w:lang w:eastAsia="en-GB"/>
        </w:rPr>
        <w:t>Intent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: </w:t>
      </w:r>
      <w:r w:rsidR="009662EB">
        <w:rPr>
          <w:rFonts w:ascii="Comic Sans MS" w:eastAsia="Times New Roman" w:hAnsi="Comic Sans MS" w:cs="Arial"/>
          <w:spacing w:val="3"/>
          <w:lang w:eastAsia="en-GB"/>
        </w:rPr>
        <w:t>T</w:t>
      </w:r>
      <w:r w:rsidR="005D1B6A">
        <w:rPr>
          <w:rFonts w:ascii="Comic Sans MS" w:eastAsia="Times New Roman" w:hAnsi="Comic Sans MS" w:cs="Arial"/>
          <w:spacing w:val="3"/>
          <w:lang w:eastAsia="en-GB"/>
        </w:rPr>
        <w:t xml:space="preserve">o </w:t>
      </w:r>
      <w:r w:rsidR="00BF57F5">
        <w:rPr>
          <w:rFonts w:ascii="Comic Sans MS" w:eastAsia="Times New Roman" w:hAnsi="Comic Sans MS" w:cs="Arial"/>
          <w:spacing w:val="3"/>
          <w:lang w:eastAsia="en-GB"/>
        </w:rPr>
        <w:t xml:space="preserve">have a </w:t>
      </w:r>
      <w:r w:rsidR="005D1B6A">
        <w:rPr>
          <w:rFonts w:ascii="Comic Sans MS" w:eastAsia="Times New Roman" w:hAnsi="Comic Sans MS" w:cs="Arial"/>
          <w:spacing w:val="3"/>
          <w:lang w:eastAsia="en-GB"/>
        </w:rPr>
        <w:t>love rea</w:t>
      </w:r>
      <w:r w:rsidR="00F13DCC">
        <w:rPr>
          <w:rFonts w:ascii="Comic Sans MS" w:eastAsia="Times New Roman" w:hAnsi="Comic Sans MS" w:cs="Arial"/>
          <w:spacing w:val="3"/>
          <w:lang w:eastAsia="en-GB"/>
        </w:rPr>
        <w:t xml:space="preserve">d of </w:t>
      </w:r>
      <w:r w:rsidR="00BF57F5">
        <w:rPr>
          <w:rFonts w:ascii="Comic Sans MS" w:eastAsia="Times New Roman" w:hAnsi="Comic Sans MS" w:cs="Arial"/>
          <w:spacing w:val="3"/>
          <w:lang w:eastAsia="en-GB"/>
        </w:rPr>
        <w:t>rea</w:t>
      </w:r>
      <w:r w:rsidR="005D1B6A">
        <w:rPr>
          <w:rFonts w:ascii="Comic Sans MS" w:eastAsia="Times New Roman" w:hAnsi="Comic Sans MS" w:cs="Arial"/>
          <w:spacing w:val="3"/>
          <w:lang w:eastAsia="en-GB"/>
        </w:rPr>
        <w:t>ding and to confidently read a variety of texts</w:t>
      </w:r>
      <w:r w:rsidR="00BF7268">
        <w:rPr>
          <w:rFonts w:ascii="Comic Sans MS" w:eastAsia="Times New Roman" w:hAnsi="Comic Sans MS" w:cs="Arial"/>
          <w:spacing w:val="3"/>
          <w:lang w:eastAsia="en-GB"/>
        </w:rPr>
        <w:t xml:space="preserve"> with understanding</w:t>
      </w:r>
      <w:r w:rsidR="00BF57F5">
        <w:rPr>
          <w:rFonts w:ascii="Comic Sans MS" w:eastAsia="Times New Roman" w:hAnsi="Comic Sans MS" w:cs="Arial"/>
          <w:spacing w:val="3"/>
          <w:lang w:eastAsia="en-GB"/>
        </w:rPr>
        <w:t xml:space="preserve"> for </w:t>
      </w:r>
      <w:r w:rsidR="00AC49E3">
        <w:rPr>
          <w:rFonts w:ascii="Comic Sans MS" w:eastAsia="Times New Roman" w:hAnsi="Comic Sans MS" w:cs="Arial"/>
          <w:spacing w:val="3"/>
          <w:lang w:eastAsia="en-GB"/>
        </w:rPr>
        <w:t xml:space="preserve">both </w:t>
      </w:r>
      <w:r w:rsidR="00BF57F5">
        <w:rPr>
          <w:rFonts w:ascii="Comic Sans MS" w:eastAsia="Times New Roman" w:hAnsi="Comic Sans MS" w:cs="Arial"/>
          <w:spacing w:val="3"/>
          <w:lang w:eastAsia="en-GB"/>
        </w:rPr>
        <w:t>pleasure and information</w:t>
      </w:r>
      <w:r w:rsidR="005D1B6A">
        <w:rPr>
          <w:rFonts w:ascii="Comic Sans MS" w:eastAsia="Times New Roman" w:hAnsi="Comic Sans MS" w:cs="Arial"/>
          <w:spacing w:val="3"/>
          <w:lang w:eastAsia="en-GB"/>
        </w:rPr>
        <w:t xml:space="preserve">. </w:t>
      </w:r>
    </w:p>
    <w:p w:rsidR="005D1B6A" w:rsidRDefault="005D1B6A" w:rsidP="003437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AC49E3" w:rsidRDefault="005D1B6A" w:rsidP="003437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5B2B14">
        <w:rPr>
          <w:rFonts w:ascii="Comic Sans MS" w:eastAsia="Times New Roman" w:hAnsi="Comic Sans MS" w:cs="Arial"/>
          <w:spacing w:val="3"/>
          <w:u w:val="single"/>
          <w:lang w:eastAsia="en-GB"/>
        </w:rPr>
        <w:t>Implementation</w:t>
      </w:r>
      <w:r>
        <w:rPr>
          <w:rFonts w:ascii="Comic Sans MS" w:eastAsia="Times New Roman" w:hAnsi="Comic Sans MS" w:cs="Arial"/>
          <w:spacing w:val="3"/>
          <w:lang w:eastAsia="en-GB"/>
        </w:rPr>
        <w:t>:</w:t>
      </w:r>
    </w:p>
    <w:p w:rsidR="00614F50" w:rsidRDefault="00614F50" w:rsidP="003437CC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BF7268" w:rsidRDefault="00D8651B" w:rsidP="003437CC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E44FB0">
        <w:rPr>
          <w:rFonts w:ascii="Comic Sans MS" w:eastAsia="Times New Roman" w:hAnsi="Comic Sans MS" w:cs="Arial"/>
          <w:spacing w:val="3"/>
          <w:lang w:eastAsia="en-GB"/>
        </w:rPr>
        <w:t>Da</w:t>
      </w:r>
      <w:r w:rsidR="00525F2D">
        <w:rPr>
          <w:rFonts w:ascii="Comic Sans MS" w:eastAsia="Times New Roman" w:hAnsi="Comic Sans MS" w:cs="Arial"/>
          <w:spacing w:val="3"/>
          <w:lang w:eastAsia="en-GB"/>
        </w:rPr>
        <w:t>i</w:t>
      </w:r>
      <w:r w:rsidRPr="00E44FB0">
        <w:rPr>
          <w:rFonts w:ascii="Comic Sans MS" w:eastAsia="Times New Roman" w:hAnsi="Comic Sans MS" w:cs="Arial"/>
          <w:spacing w:val="3"/>
          <w:lang w:eastAsia="en-GB"/>
        </w:rPr>
        <w:t xml:space="preserve">ly reading practise </w:t>
      </w:r>
      <w:r w:rsidR="005D1B6A" w:rsidRPr="00E44FB0">
        <w:rPr>
          <w:rFonts w:ascii="Comic Sans MS" w:eastAsia="Times New Roman" w:hAnsi="Comic Sans MS" w:cs="Arial"/>
          <w:spacing w:val="3"/>
          <w:lang w:eastAsia="en-GB"/>
        </w:rPr>
        <w:t>to develop good reading habits</w:t>
      </w:r>
      <w:r w:rsidR="00525F2D">
        <w:rPr>
          <w:rFonts w:ascii="Comic Sans MS" w:eastAsia="Times New Roman" w:hAnsi="Comic Sans MS" w:cs="Arial"/>
          <w:spacing w:val="3"/>
          <w:lang w:eastAsia="en-GB"/>
        </w:rPr>
        <w:t xml:space="preserve"> and stamina in reading</w:t>
      </w:r>
    </w:p>
    <w:p w:rsidR="00597521" w:rsidRPr="00597521" w:rsidRDefault="00597521" w:rsidP="00597521">
      <w:pPr>
        <w:pStyle w:val="ListParagraph"/>
        <w:numPr>
          <w:ilvl w:val="0"/>
          <w:numId w:val="6"/>
        </w:numPr>
        <w:rPr>
          <w:rFonts w:ascii="Comic Sans MS" w:eastAsia="Times New Roman" w:hAnsi="Comic Sans MS" w:cs="Arial"/>
          <w:spacing w:val="3"/>
          <w:lang w:eastAsia="en-GB"/>
        </w:rPr>
      </w:pPr>
      <w:r w:rsidRPr="00597521">
        <w:rPr>
          <w:rFonts w:ascii="Comic Sans MS" w:eastAsia="Times New Roman" w:hAnsi="Comic Sans MS" w:cs="Arial"/>
          <w:spacing w:val="3"/>
          <w:lang w:eastAsia="en-GB"/>
        </w:rPr>
        <w:t>Regular diary checks by TA’s to help monitor reading and establish good reading habits</w:t>
      </w:r>
    </w:p>
    <w:p w:rsidR="00BF57F5" w:rsidRDefault="00C113BB" w:rsidP="00C113BB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C113BB">
        <w:rPr>
          <w:rFonts w:ascii="Comic Sans MS" w:eastAsia="Times New Roman" w:hAnsi="Comic Sans MS" w:cs="Arial"/>
          <w:spacing w:val="3"/>
          <w:lang w:eastAsia="en-GB"/>
        </w:rPr>
        <w:t>G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uidance </w:t>
      </w:r>
      <w:r w:rsidR="00BF57F5" w:rsidRPr="00C113BB">
        <w:rPr>
          <w:rFonts w:ascii="Comic Sans MS" w:eastAsia="Times New Roman" w:hAnsi="Comic Sans MS" w:cs="Arial"/>
          <w:spacing w:val="3"/>
          <w:lang w:eastAsia="en-GB"/>
        </w:rPr>
        <w:t xml:space="preserve">and clear expectations 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to parents </w:t>
      </w:r>
      <w:r w:rsidR="00597521">
        <w:rPr>
          <w:rFonts w:ascii="Comic Sans MS" w:eastAsia="Times New Roman" w:hAnsi="Comic Sans MS" w:cs="Arial"/>
          <w:spacing w:val="3"/>
          <w:lang w:eastAsia="en-GB"/>
        </w:rPr>
        <w:t>about reading at home available both on the website and sent home</w:t>
      </w:r>
    </w:p>
    <w:p w:rsidR="00525F2D" w:rsidRDefault="00525F2D" w:rsidP="00525F2D">
      <w:pPr>
        <w:pStyle w:val="ListParagraph"/>
        <w:numPr>
          <w:ilvl w:val="0"/>
          <w:numId w:val="6"/>
        </w:numPr>
        <w:rPr>
          <w:rFonts w:ascii="Comic Sans MS" w:eastAsia="Times New Roman" w:hAnsi="Comic Sans MS" w:cs="Arial"/>
          <w:spacing w:val="3"/>
          <w:lang w:eastAsia="en-GB"/>
        </w:rPr>
      </w:pPr>
      <w:r w:rsidRPr="00525F2D">
        <w:rPr>
          <w:rFonts w:ascii="Comic Sans MS" w:eastAsia="Times New Roman" w:hAnsi="Comic Sans MS" w:cs="Arial"/>
          <w:spacing w:val="3"/>
          <w:lang w:eastAsia="en-GB"/>
        </w:rPr>
        <w:t>The importance of reading highlighted through newsletters, displays, reading events; assemblies, author visits, World Book Day, book fairs, sponsored reads.</w:t>
      </w:r>
      <w:r w:rsidR="00B16A11">
        <w:rPr>
          <w:rFonts w:ascii="Comic Sans MS" w:eastAsia="Times New Roman" w:hAnsi="Comic Sans MS" w:cs="Arial"/>
          <w:spacing w:val="3"/>
          <w:lang w:eastAsia="en-GB"/>
        </w:rPr>
        <w:t xml:space="preserve"> To continue Reading Cafes in new academic year</w:t>
      </w:r>
    </w:p>
    <w:p w:rsidR="00077187" w:rsidRPr="00525F2D" w:rsidRDefault="00077187" w:rsidP="00525F2D">
      <w:pPr>
        <w:pStyle w:val="ListParagraph"/>
        <w:numPr>
          <w:ilvl w:val="0"/>
          <w:numId w:val="6"/>
        </w:numPr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Daily ‘Story Time’, which includes sharing a variety of genres</w:t>
      </w:r>
      <w:r w:rsidR="00B16A11">
        <w:rPr>
          <w:rFonts w:ascii="Comic Sans MS" w:eastAsia="Times New Roman" w:hAnsi="Comic Sans MS" w:cs="Arial"/>
          <w:spacing w:val="3"/>
          <w:lang w:eastAsia="en-GB"/>
        </w:rPr>
        <w:t xml:space="preserve"> including poetry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. Opportunities for teachers and TA’s to model good reading. </w:t>
      </w:r>
    </w:p>
    <w:p w:rsidR="00D8651B" w:rsidRPr="00597521" w:rsidRDefault="00887B4B" w:rsidP="00597521">
      <w:pPr>
        <w:pStyle w:val="ListParagraph"/>
        <w:numPr>
          <w:ilvl w:val="0"/>
          <w:numId w:val="6"/>
        </w:numPr>
        <w:rPr>
          <w:rFonts w:ascii="Comic Sans MS" w:eastAsia="Times New Roman" w:hAnsi="Comic Sans MS" w:cs="Arial"/>
          <w:spacing w:val="3"/>
          <w:lang w:eastAsia="en-GB"/>
        </w:rPr>
      </w:pPr>
      <w:r w:rsidRPr="00597521">
        <w:rPr>
          <w:rFonts w:ascii="Comic Sans MS" w:eastAsia="Times New Roman" w:hAnsi="Comic Sans MS" w:cs="Arial"/>
          <w:spacing w:val="3"/>
          <w:lang w:eastAsia="en-GB"/>
        </w:rPr>
        <w:t xml:space="preserve">VIPERS </w:t>
      </w:r>
      <w:r w:rsidR="00D8651B" w:rsidRPr="00597521">
        <w:rPr>
          <w:rFonts w:ascii="Comic Sans MS" w:eastAsia="Times New Roman" w:hAnsi="Comic Sans MS" w:cs="Arial"/>
          <w:spacing w:val="3"/>
          <w:lang w:eastAsia="en-GB"/>
        </w:rPr>
        <w:t xml:space="preserve">questioning techniques to develop </w:t>
      </w:r>
      <w:r w:rsidRPr="00597521">
        <w:rPr>
          <w:rFonts w:ascii="Comic Sans MS" w:eastAsia="Times New Roman" w:hAnsi="Comic Sans MS" w:cs="Arial"/>
          <w:spacing w:val="3"/>
          <w:lang w:eastAsia="en-GB"/>
        </w:rPr>
        <w:t xml:space="preserve">verbal and </w:t>
      </w:r>
      <w:r w:rsidR="00D8651B" w:rsidRPr="00597521">
        <w:rPr>
          <w:rFonts w:ascii="Comic Sans MS" w:eastAsia="Times New Roman" w:hAnsi="Comic Sans MS" w:cs="Arial"/>
          <w:spacing w:val="3"/>
          <w:lang w:eastAsia="en-GB"/>
        </w:rPr>
        <w:t>written comprehension skills</w:t>
      </w:r>
      <w:r w:rsidR="00597521" w:rsidRPr="00597521">
        <w:rPr>
          <w:rFonts w:ascii="Comic Sans MS" w:eastAsia="Times New Roman" w:hAnsi="Comic Sans MS" w:cs="Arial"/>
          <w:spacing w:val="3"/>
          <w:lang w:eastAsia="en-GB"/>
        </w:rPr>
        <w:t>. All staff and reading helpers use VIPERS sentence stem support card to aid their questioning.</w:t>
      </w:r>
    </w:p>
    <w:p w:rsidR="00D8651B" w:rsidRDefault="00D8651B" w:rsidP="003437CC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BF7268">
        <w:rPr>
          <w:rFonts w:ascii="Comic Sans MS" w:eastAsia="Times New Roman" w:hAnsi="Comic Sans MS" w:cs="Arial"/>
          <w:spacing w:val="3"/>
          <w:lang w:eastAsia="en-GB"/>
        </w:rPr>
        <w:t xml:space="preserve">Use of Accelerated Reader </w:t>
      </w:r>
      <w:r w:rsidR="00AC49E3">
        <w:rPr>
          <w:rFonts w:ascii="Comic Sans MS" w:eastAsia="Times New Roman" w:hAnsi="Comic Sans MS" w:cs="Arial"/>
          <w:spacing w:val="3"/>
          <w:lang w:eastAsia="en-GB"/>
        </w:rPr>
        <w:t xml:space="preserve">to </w:t>
      </w:r>
      <w:r w:rsidR="00887B4B">
        <w:rPr>
          <w:rFonts w:ascii="Comic Sans MS" w:eastAsia="Times New Roman" w:hAnsi="Comic Sans MS" w:cs="Arial"/>
          <w:spacing w:val="3"/>
          <w:lang w:eastAsia="en-GB"/>
        </w:rPr>
        <w:t>monitor</w:t>
      </w:r>
      <w:r w:rsidR="00AC49E3">
        <w:rPr>
          <w:rFonts w:ascii="Comic Sans MS" w:eastAsia="Times New Roman" w:hAnsi="Comic Sans MS" w:cs="Arial"/>
          <w:spacing w:val="3"/>
          <w:lang w:eastAsia="en-GB"/>
        </w:rPr>
        <w:t xml:space="preserve"> closely the </w:t>
      </w:r>
      <w:r w:rsidR="00887B4B">
        <w:rPr>
          <w:rFonts w:ascii="Comic Sans MS" w:eastAsia="Times New Roman" w:hAnsi="Comic Sans MS" w:cs="Arial"/>
          <w:spacing w:val="3"/>
          <w:lang w:eastAsia="en-GB"/>
        </w:rPr>
        <w:t>frequency and progress in reading</w:t>
      </w:r>
      <w:r w:rsidR="00C124C5">
        <w:rPr>
          <w:rFonts w:ascii="Comic Sans MS" w:eastAsia="Times New Roman" w:hAnsi="Comic Sans MS" w:cs="Arial"/>
          <w:spacing w:val="3"/>
          <w:lang w:eastAsia="en-GB"/>
        </w:rPr>
        <w:t xml:space="preserve">. Weekly </w:t>
      </w:r>
      <w:r w:rsidR="000D79FA">
        <w:rPr>
          <w:rFonts w:ascii="Comic Sans MS" w:eastAsia="Times New Roman" w:hAnsi="Comic Sans MS" w:cs="Arial"/>
          <w:spacing w:val="3"/>
          <w:lang w:eastAsia="en-GB"/>
        </w:rPr>
        <w:t xml:space="preserve">AR </w:t>
      </w:r>
      <w:r w:rsidR="00C124C5">
        <w:rPr>
          <w:rFonts w:ascii="Comic Sans MS" w:eastAsia="Times New Roman" w:hAnsi="Comic Sans MS" w:cs="Arial"/>
          <w:spacing w:val="3"/>
          <w:lang w:eastAsia="en-GB"/>
        </w:rPr>
        <w:t>certificates in assembly.</w:t>
      </w:r>
      <w:r w:rsidR="0065588E">
        <w:rPr>
          <w:rFonts w:ascii="Comic Sans MS" w:eastAsia="Times New Roman" w:hAnsi="Comic Sans MS" w:cs="Arial"/>
          <w:spacing w:val="3"/>
          <w:lang w:eastAsia="en-GB"/>
        </w:rPr>
        <w:t xml:space="preserve"> Teachers and TA’s to hear struggling readers daily.</w:t>
      </w:r>
    </w:p>
    <w:p w:rsidR="005B2B14" w:rsidRDefault="00D8651B" w:rsidP="003437CC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5B2B14">
        <w:rPr>
          <w:rFonts w:ascii="Comic Sans MS" w:eastAsia="Times New Roman" w:hAnsi="Comic Sans MS" w:cs="Arial"/>
          <w:spacing w:val="3"/>
          <w:lang w:eastAsia="en-GB"/>
        </w:rPr>
        <w:t>English lessons – a commitment to using high quality mixe</w:t>
      </w:r>
      <w:r w:rsidR="00887B4B" w:rsidRPr="005B2B14">
        <w:rPr>
          <w:rFonts w:ascii="Comic Sans MS" w:eastAsia="Times New Roman" w:hAnsi="Comic Sans MS" w:cs="Arial"/>
          <w:spacing w:val="3"/>
          <w:lang w:eastAsia="en-GB"/>
        </w:rPr>
        <w:t>d</w:t>
      </w:r>
      <w:r w:rsidRPr="005B2B14">
        <w:rPr>
          <w:rFonts w:ascii="Comic Sans MS" w:eastAsia="Times New Roman" w:hAnsi="Comic Sans MS" w:cs="Arial"/>
          <w:spacing w:val="3"/>
          <w:lang w:eastAsia="en-GB"/>
        </w:rPr>
        <w:t xml:space="preserve"> genre text</w:t>
      </w:r>
      <w:r w:rsidR="00887B4B" w:rsidRPr="005B2B14">
        <w:rPr>
          <w:rFonts w:ascii="Comic Sans MS" w:eastAsia="Times New Roman" w:hAnsi="Comic Sans MS" w:cs="Arial"/>
          <w:spacing w:val="3"/>
          <w:lang w:eastAsia="en-GB"/>
        </w:rPr>
        <w:t>s</w:t>
      </w:r>
      <w:r w:rsidRPr="005B2B14">
        <w:rPr>
          <w:rFonts w:ascii="Comic Sans MS" w:eastAsia="Times New Roman" w:hAnsi="Comic Sans MS" w:cs="Arial"/>
          <w:spacing w:val="3"/>
          <w:lang w:eastAsia="en-GB"/>
        </w:rPr>
        <w:t xml:space="preserve"> as a foundation for </w:t>
      </w:r>
      <w:r w:rsidR="00887B4B" w:rsidRPr="005B2B14">
        <w:rPr>
          <w:rFonts w:ascii="Comic Sans MS" w:eastAsia="Times New Roman" w:hAnsi="Comic Sans MS" w:cs="Arial"/>
          <w:spacing w:val="3"/>
          <w:lang w:eastAsia="en-GB"/>
        </w:rPr>
        <w:t>teaching</w:t>
      </w:r>
      <w:r w:rsidRPr="005B2B14">
        <w:rPr>
          <w:rFonts w:ascii="Comic Sans MS" w:eastAsia="Times New Roman" w:hAnsi="Comic Sans MS" w:cs="Arial"/>
          <w:spacing w:val="3"/>
          <w:lang w:eastAsia="en-GB"/>
        </w:rPr>
        <w:t xml:space="preserve"> both re</w:t>
      </w:r>
      <w:r w:rsidR="005B2B14">
        <w:rPr>
          <w:rFonts w:ascii="Comic Sans MS" w:eastAsia="Times New Roman" w:hAnsi="Comic Sans MS" w:cs="Arial"/>
          <w:spacing w:val="3"/>
          <w:lang w:eastAsia="en-GB"/>
        </w:rPr>
        <w:t>ading and writing skills</w:t>
      </w:r>
    </w:p>
    <w:p w:rsidR="00C124C5" w:rsidRDefault="00C124C5" w:rsidP="00C124C5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C124C5" w:rsidRDefault="00C124C5" w:rsidP="00C124C5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  <w:r w:rsidRPr="00C124C5">
        <w:rPr>
          <w:rFonts w:ascii="Comic Sans MS" w:eastAsia="Times New Roman" w:hAnsi="Comic Sans MS" w:cs="Arial"/>
          <w:spacing w:val="3"/>
          <w:u w:val="single"/>
          <w:lang w:eastAsia="en-GB"/>
        </w:rPr>
        <w:t>Impact:</w:t>
      </w:r>
    </w:p>
    <w:p w:rsidR="00614F50" w:rsidRDefault="00614F50" w:rsidP="00C124C5">
      <w:pPr>
        <w:spacing w:after="0"/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614F50" w:rsidRPr="00614F50" w:rsidRDefault="00614F50" w:rsidP="00614F50">
      <w:pPr>
        <w:spacing w:after="0" w:line="240" w:lineRule="auto"/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614F50">
        <w:rPr>
          <w:rFonts w:ascii="Comic Sans MS" w:eastAsia="Times New Roman" w:hAnsi="Comic Sans MS" w:cs="Arial"/>
          <w:spacing w:val="3"/>
          <w:lang w:eastAsia="en-GB"/>
        </w:rPr>
        <w:t>There will be no significant gaps in the progress of different groups of pupils</w:t>
      </w:r>
      <w:r>
        <w:rPr>
          <w:rFonts w:ascii="Comic Sans MS" w:eastAsia="Times New Roman" w:hAnsi="Comic Sans MS" w:cs="Arial"/>
          <w:spacing w:val="3"/>
          <w:lang w:eastAsia="en-GB"/>
        </w:rPr>
        <w:t>.</w:t>
      </w:r>
    </w:p>
    <w:p w:rsidR="00614F50" w:rsidRDefault="00614F50" w:rsidP="00614F50">
      <w:pPr>
        <w:spacing w:after="0" w:line="240" w:lineRule="auto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Percentage </w:t>
      </w:r>
      <w:r w:rsidR="00C124C5" w:rsidRPr="00C124C5">
        <w:rPr>
          <w:rFonts w:ascii="Comic Sans MS" w:eastAsia="Times New Roman" w:hAnsi="Comic Sans MS" w:cs="Arial"/>
          <w:spacing w:val="3"/>
          <w:lang w:eastAsia="en-GB"/>
        </w:rPr>
        <w:t>of pupils working at ARE within each group will be at least in line with national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 </w:t>
      </w:r>
      <w:r w:rsidR="00C124C5" w:rsidRPr="00C124C5">
        <w:rPr>
          <w:rFonts w:ascii="Comic Sans MS" w:eastAsia="Times New Roman" w:hAnsi="Comic Sans MS" w:cs="Arial"/>
          <w:spacing w:val="3"/>
          <w:lang w:eastAsia="en-GB"/>
        </w:rPr>
        <w:t>averages</w:t>
      </w:r>
    </w:p>
    <w:p w:rsidR="00A039CD" w:rsidRDefault="00A039CD" w:rsidP="00614F50">
      <w:pPr>
        <w:spacing w:after="0" w:line="240" w:lineRule="auto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High </w:t>
      </w:r>
      <w:r w:rsidR="00C124C5" w:rsidRPr="00C124C5">
        <w:rPr>
          <w:rFonts w:ascii="Comic Sans MS" w:eastAsia="Times New Roman" w:hAnsi="Comic Sans MS" w:cs="Arial"/>
          <w:spacing w:val="3"/>
          <w:lang w:eastAsia="en-GB"/>
        </w:rPr>
        <w:t>% of pupils wor</w:t>
      </w:r>
      <w:r w:rsidR="000D79FA">
        <w:rPr>
          <w:rFonts w:ascii="Comic Sans MS" w:eastAsia="Times New Roman" w:hAnsi="Comic Sans MS" w:cs="Arial"/>
          <w:spacing w:val="3"/>
          <w:lang w:eastAsia="en-GB"/>
        </w:rPr>
        <w:t>k</w:t>
      </w:r>
      <w:r w:rsidR="00C124C5" w:rsidRPr="00C124C5">
        <w:rPr>
          <w:rFonts w:ascii="Comic Sans MS" w:eastAsia="Times New Roman" w:hAnsi="Comic Sans MS" w:cs="Arial"/>
          <w:spacing w:val="3"/>
          <w:lang w:eastAsia="en-GB"/>
        </w:rPr>
        <w:t xml:space="preserve">ing at Greater Depth within each group </w:t>
      </w:r>
    </w:p>
    <w:p w:rsidR="00614F50" w:rsidRDefault="00614F50" w:rsidP="00614F50">
      <w:pPr>
        <w:spacing w:after="0" w:line="240" w:lineRule="auto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614F50" w:rsidRPr="00614F50" w:rsidRDefault="00614F50" w:rsidP="00614F50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2018 – </w:t>
      </w:r>
      <w:r w:rsidRPr="00614F50">
        <w:rPr>
          <w:rFonts w:ascii="Comic Sans MS" w:eastAsia="Times New Roman" w:hAnsi="Comic Sans MS" w:cs="Arial"/>
          <w:spacing w:val="3"/>
          <w:lang w:eastAsia="en-GB"/>
        </w:rPr>
        <w:t xml:space="preserve">77% (73% Boys, 90% Girls) </w:t>
      </w:r>
    </w:p>
    <w:p w:rsidR="00614F50" w:rsidRDefault="00614F50" w:rsidP="00614F50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           </w:t>
      </w:r>
      <w:r w:rsidRPr="00614F50">
        <w:rPr>
          <w:rFonts w:ascii="Comic Sans MS" w:eastAsia="Times New Roman" w:hAnsi="Comic Sans MS" w:cs="Arial"/>
          <w:spacing w:val="3"/>
          <w:lang w:eastAsia="en-GB"/>
        </w:rPr>
        <w:t>GDS 36% (18% Boys, 55% Girls)</w:t>
      </w:r>
    </w:p>
    <w:p w:rsidR="00614F50" w:rsidRDefault="00614F50" w:rsidP="00614F50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614F50" w:rsidRDefault="00614F50" w:rsidP="00614F50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2019 - </w:t>
      </w:r>
      <w:r w:rsidR="00C124C5" w:rsidRPr="00C124C5">
        <w:rPr>
          <w:rFonts w:ascii="Comic Sans MS" w:eastAsia="Times New Roman" w:hAnsi="Comic Sans MS" w:cs="Arial"/>
          <w:spacing w:val="3"/>
          <w:lang w:eastAsia="en-GB"/>
        </w:rPr>
        <w:t>7</w:t>
      </w:r>
      <w:r w:rsidR="007E1BAF">
        <w:rPr>
          <w:rFonts w:ascii="Comic Sans MS" w:eastAsia="Times New Roman" w:hAnsi="Comic Sans MS" w:cs="Arial"/>
          <w:spacing w:val="3"/>
          <w:lang w:eastAsia="en-GB"/>
        </w:rPr>
        <w:t>6</w:t>
      </w:r>
      <w:r w:rsidR="00C124C5" w:rsidRPr="00C124C5">
        <w:rPr>
          <w:rFonts w:ascii="Comic Sans MS" w:eastAsia="Times New Roman" w:hAnsi="Comic Sans MS" w:cs="Arial"/>
          <w:spacing w:val="3"/>
          <w:lang w:eastAsia="en-GB"/>
        </w:rPr>
        <w:t xml:space="preserve">% EXS in Reading </w:t>
      </w:r>
      <w:r w:rsidR="00C124C5" w:rsidRPr="00EF0C9C">
        <w:rPr>
          <w:rFonts w:ascii="Comic Sans MS" w:eastAsia="Times New Roman" w:hAnsi="Comic Sans MS" w:cs="Arial"/>
          <w:spacing w:val="3"/>
          <w:lang w:eastAsia="en-GB"/>
        </w:rPr>
        <w:t>(</w:t>
      </w:r>
      <w:r w:rsidR="00EF0C9C" w:rsidRPr="00EF0C9C">
        <w:rPr>
          <w:rFonts w:ascii="Comic Sans MS" w:eastAsia="Times New Roman" w:hAnsi="Comic Sans MS" w:cs="Arial"/>
          <w:spacing w:val="3"/>
          <w:lang w:eastAsia="en-GB"/>
        </w:rPr>
        <w:t>73</w:t>
      </w:r>
      <w:r w:rsidR="00C124C5" w:rsidRPr="00EF0C9C">
        <w:rPr>
          <w:rFonts w:ascii="Comic Sans MS" w:eastAsia="Times New Roman" w:hAnsi="Comic Sans MS" w:cs="Arial"/>
          <w:spacing w:val="3"/>
          <w:lang w:eastAsia="en-GB"/>
        </w:rPr>
        <w:t xml:space="preserve">% Boys, </w:t>
      </w:r>
      <w:r w:rsidR="00EF0C9C" w:rsidRPr="00EF0C9C">
        <w:rPr>
          <w:rFonts w:ascii="Comic Sans MS" w:eastAsia="Times New Roman" w:hAnsi="Comic Sans MS" w:cs="Arial"/>
          <w:spacing w:val="3"/>
          <w:lang w:eastAsia="en-GB"/>
        </w:rPr>
        <w:t>90</w:t>
      </w:r>
      <w:r w:rsidR="00C124C5" w:rsidRPr="00EF0C9C">
        <w:rPr>
          <w:rFonts w:ascii="Comic Sans MS" w:eastAsia="Times New Roman" w:hAnsi="Comic Sans MS" w:cs="Arial"/>
          <w:spacing w:val="3"/>
          <w:lang w:eastAsia="en-GB"/>
        </w:rPr>
        <w:t>% Girls</w:t>
      </w:r>
      <w:r w:rsidR="00C124C5" w:rsidRPr="00C124C5">
        <w:rPr>
          <w:rFonts w:ascii="Comic Sans MS" w:eastAsia="Times New Roman" w:hAnsi="Comic Sans MS" w:cs="Arial"/>
          <w:spacing w:val="3"/>
          <w:lang w:eastAsia="en-GB"/>
        </w:rPr>
        <w:t xml:space="preserve">) </w:t>
      </w:r>
      <w:r>
        <w:rPr>
          <w:rFonts w:ascii="Comic Sans MS" w:eastAsia="Times New Roman" w:hAnsi="Comic Sans MS" w:cs="Arial"/>
          <w:spacing w:val="3"/>
          <w:lang w:eastAsia="en-GB"/>
        </w:rPr>
        <w:t>(Improvement here)</w:t>
      </w:r>
    </w:p>
    <w:p w:rsidR="00C124C5" w:rsidRDefault="00614F50" w:rsidP="00614F50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          </w:t>
      </w:r>
      <w:r w:rsidR="00C124C5" w:rsidRPr="00C124C5">
        <w:rPr>
          <w:rFonts w:ascii="Comic Sans MS" w:eastAsia="Times New Roman" w:hAnsi="Comic Sans MS" w:cs="Arial"/>
          <w:spacing w:val="3"/>
          <w:lang w:eastAsia="en-GB"/>
        </w:rPr>
        <w:t xml:space="preserve">GDS </w:t>
      </w:r>
      <w:r>
        <w:rPr>
          <w:rFonts w:ascii="Comic Sans MS" w:eastAsia="Times New Roman" w:hAnsi="Comic Sans MS" w:cs="Arial"/>
          <w:spacing w:val="3"/>
          <w:lang w:eastAsia="en-GB"/>
        </w:rPr>
        <w:t>38% (28% Boys, 50% Girls)</w:t>
      </w:r>
    </w:p>
    <w:p w:rsidR="00614F50" w:rsidRDefault="00614F50" w:rsidP="00614F50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614F50" w:rsidRDefault="00614F50" w:rsidP="00614F50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2022 – 95% (90% Boys, 100% Girls)</w:t>
      </w:r>
    </w:p>
    <w:p w:rsidR="00614F50" w:rsidRDefault="00614F50" w:rsidP="00614F50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           GDS 30% (20% Boys, 40% Girls)</w:t>
      </w:r>
    </w:p>
    <w:p w:rsidR="00614F50" w:rsidRDefault="00614F50" w:rsidP="00614F50">
      <w:pPr>
        <w:spacing w:after="0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17342B" w:rsidRPr="00D51C70" w:rsidRDefault="0017342B" w:rsidP="0017342B">
      <w:pPr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17342B">
        <w:rPr>
          <w:rFonts w:ascii="Comic Sans MS" w:eastAsia="Times New Roman" w:hAnsi="Comic Sans MS" w:cs="Arial"/>
          <w:b/>
          <w:spacing w:val="3"/>
          <w:u w:val="single"/>
          <w:lang w:eastAsia="en-GB"/>
        </w:rPr>
        <w:lastRenderedPageBreak/>
        <w:t>Whole School Approach to Teaching Writing</w:t>
      </w:r>
    </w:p>
    <w:p w:rsidR="0017342B" w:rsidRPr="0017342B" w:rsidRDefault="0017342B" w:rsidP="0017342B">
      <w:pPr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  <w:r w:rsidRPr="0017342B">
        <w:rPr>
          <w:rFonts w:ascii="Comic Sans MS" w:eastAsia="Times New Roman" w:hAnsi="Comic Sans MS" w:cs="Arial"/>
          <w:spacing w:val="3"/>
          <w:u w:val="single"/>
          <w:lang w:eastAsia="en-GB"/>
        </w:rPr>
        <w:t>KS1</w:t>
      </w:r>
    </w:p>
    <w:p w:rsidR="0017342B" w:rsidRPr="0017342B" w:rsidRDefault="0017342B" w:rsidP="0017342B">
      <w:pPr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17342B">
        <w:rPr>
          <w:rFonts w:ascii="Comic Sans MS" w:eastAsia="Times New Roman" w:hAnsi="Comic Sans MS" w:cs="Arial"/>
          <w:spacing w:val="3"/>
          <w:u w:val="single"/>
          <w:lang w:eastAsia="en-GB"/>
        </w:rPr>
        <w:t>Intent</w:t>
      </w:r>
      <w:r w:rsidRPr="0017342B">
        <w:rPr>
          <w:rFonts w:ascii="Comic Sans MS" w:eastAsia="Times New Roman" w:hAnsi="Comic Sans MS" w:cs="Arial"/>
          <w:spacing w:val="3"/>
          <w:lang w:eastAsia="en-GB"/>
        </w:rPr>
        <w:t xml:space="preserve">: early proficient </w:t>
      </w:r>
      <w:r>
        <w:rPr>
          <w:rFonts w:ascii="Comic Sans MS" w:eastAsia="Times New Roman" w:hAnsi="Comic Sans MS" w:cs="Arial"/>
          <w:spacing w:val="3"/>
          <w:lang w:eastAsia="en-GB"/>
        </w:rPr>
        <w:t>writers</w:t>
      </w:r>
      <w:r w:rsidRPr="0017342B">
        <w:rPr>
          <w:rFonts w:ascii="Comic Sans MS" w:eastAsia="Times New Roman" w:hAnsi="Comic Sans MS" w:cs="Arial"/>
          <w:spacing w:val="3"/>
          <w:lang w:eastAsia="en-GB"/>
        </w:rPr>
        <w:t xml:space="preserve"> as soon as possible</w:t>
      </w:r>
      <w:r w:rsidR="009662EB">
        <w:rPr>
          <w:rFonts w:ascii="Comic Sans MS" w:eastAsia="Times New Roman" w:hAnsi="Comic Sans MS" w:cs="Arial"/>
          <w:spacing w:val="3"/>
          <w:lang w:eastAsia="en-GB"/>
        </w:rPr>
        <w:t xml:space="preserve">. </w:t>
      </w:r>
      <w:r w:rsidR="009662EB" w:rsidRPr="009662EB">
        <w:rPr>
          <w:rFonts w:ascii="Comic Sans MS" w:eastAsia="Times New Roman" w:hAnsi="Comic Sans MS" w:cs="Arial"/>
          <w:spacing w:val="3"/>
          <w:lang w:eastAsia="en-GB"/>
        </w:rPr>
        <w:t>Enjoyment and engagement in writing. To be able to write proficiently in a variety of texts styles.</w:t>
      </w:r>
    </w:p>
    <w:p w:rsidR="0017342B" w:rsidRPr="0017342B" w:rsidRDefault="0017342B" w:rsidP="0017342B">
      <w:pPr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17342B">
        <w:rPr>
          <w:rFonts w:ascii="Comic Sans MS" w:eastAsia="Times New Roman" w:hAnsi="Comic Sans MS" w:cs="Arial"/>
          <w:spacing w:val="3"/>
          <w:u w:val="single"/>
          <w:lang w:eastAsia="en-GB"/>
        </w:rPr>
        <w:t>Implementation</w:t>
      </w:r>
      <w:r w:rsidRPr="0017342B">
        <w:rPr>
          <w:rFonts w:ascii="Comic Sans MS" w:eastAsia="Times New Roman" w:hAnsi="Comic Sans MS" w:cs="Arial"/>
          <w:spacing w:val="3"/>
          <w:lang w:eastAsia="en-GB"/>
        </w:rPr>
        <w:t>:</w:t>
      </w:r>
    </w:p>
    <w:p w:rsidR="0017342B" w:rsidRDefault="0017342B" w:rsidP="0017342B">
      <w:pPr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17342B">
        <w:rPr>
          <w:rFonts w:ascii="Comic Sans MS" w:eastAsia="Times New Roman" w:hAnsi="Comic Sans MS" w:cs="Arial"/>
          <w:spacing w:val="3"/>
          <w:lang w:eastAsia="en-GB"/>
        </w:rPr>
        <w:t xml:space="preserve">Teaching the mastery of the basic skills of </w:t>
      </w:r>
      <w:r>
        <w:rPr>
          <w:rFonts w:ascii="Comic Sans MS" w:eastAsia="Times New Roman" w:hAnsi="Comic Sans MS" w:cs="Arial"/>
          <w:spacing w:val="3"/>
          <w:lang w:eastAsia="en-GB"/>
        </w:rPr>
        <w:t>writ</w:t>
      </w:r>
      <w:r w:rsidRPr="0017342B">
        <w:rPr>
          <w:rFonts w:ascii="Comic Sans MS" w:eastAsia="Times New Roman" w:hAnsi="Comic Sans MS" w:cs="Arial"/>
          <w:spacing w:val="3"/>
          <w:lang w:eastAsia="en-GB"/>
        </w:rPr>
        <w:t>ing by:</w:t>
      </w:r>
    </w:p>
    <w:p w:rsidR="000350F7" w:rsidRDefault="0017342B" w:rsidP="0017342B">
      <w:pPr>
        <w:pStyle w:val="ListParagraph"/>
        <w:numPr>
          <w:ilvl w:val="0"/>
          <w:numId w:val="7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 w:rsidRPr="0017342B">
        <w:rPr>
          <w:rFonts w:ascii="Comic Sans MS" w:eastAsia="Times New Roman" w:hAnsi="Comic Sans MS" w:cs="Arial"/>
          <w:spacing w:val="3"/>
          <w:lang w:eastAsia="en-GB"/>
        </w:rPr>
        <w:t xml:space="preserve">Daily structured phonics groups using Twinkl </w:t>
      </w:r>
      <w:r w:rsidR="00FC4B42">
        <w:rPr>
          <w:rFonts w:ascii="Comic Sans MS" w:eastAsia="Times New Roman" w:hAnsi="Comic Sans MS" w:cs="Arial"/>
          <w:spacing w:val="3"/>
          <w:lang w:eastAsia="en-GB"/>
        </w:rPr>
        <w:t>Phonics</w:t>
      </w:r>
      <w:r w:rsidR="0086631F">
        <w:rPr>
          <w:rFonts w:ascii="Comic Sans MS" w:eastAsia="Times New Roman" w:hAnsi="Comic Sans MS" w:cs="Arial"/>
          <w:spacing w:val="3"/>
          <w:lang w:eastAsia="en-GB"/>
        </w:rPr>
        <w:t xml:space="preserve"> </w:t>
      </w:r>
      <w:r w:rsidR="00B3486B">
        <w:rPr>
          <w:rFonts w:ascii="Comic Sans MS" w:eastAsia="Times New Roman" w:hAnsi="Comic Sans MS" w:cs="Arial"/>
          <w:spacing w:val="3"/>
          <w:lang w:eastAsia="en-GB"/>
        </w:rPr>
        <w:t>to embed sounds and spelling patterns</w:t>
      </w:r>
      <w:r w:rsidR="005B3724">
        <w:rPr>
          <w:rFonts w:ascii="Comic Sans MS" w:eastAsia="Times New Roman" w:hAnsi="Comic Sans MS" w:cs="Arial"/>
          <w:spacing w:val="3"/>
          <w:lang w:eastAsia="en-GB"/>
        </w:rPr>
        <w:t xml:space="preserve"> including opportunities to </w:t>
      </w:r>
      <w:r w:rsidR="00E57DDD">
        <w:rPr>
          <w:rFonts w:ascii="Comic Sans MS" w:eastAsia="Times New Roman" w:hAnsi="Comic Sans MS" w:cs="Arial"/>
          <w:spacing w:val="3"/>
          <w:lang w:eastAsia="en-GB"/>
        </w:rPr>
        <w:t>practise writing new words and letter formation</w:t>
      </w:r>
      <w:r w:rsidR="003A4A30">
        <w:rPr>
          <w:rFonts w:ascii="Comic Sans MS" w:eastAsia="Times New Roman" w:hAnsi="Comic Sans MS" w:cs="Arial"/>
          <w:spacing w:val="3"/>
          <w:lang w:eastAsia="en-GB"/>
        </w:rPr>
        <w:t xml:space="preserve">. </w:t>
      </w:r>
      <w:r w:rsidR="005A00F0">
        <w:rPr>
          <w:rFonts w:ascii="Comic Sans MS" w:eastAsia="Times New Roman" w:hAnsi="Comic Sans MS" w:cs="Arial"/>
          <w:spacing w:val="3"/>
          <w:lang w:eastAsia="en-GB"/>
        </w:rPr>
        <w:t xml:space="preserve">Assessment </w:t>
      </w:r>
      <w:r w:rsidR="00FC4B42">
        <w:rPr>
          <w:rFonts w:ascii="Comic Sans MS" w:eastAsia="Times New Roman" w:hAnsi="Comic Sans MS" w:cs="Arial"/>
          <w:spacing w:val="3"/>
          <w:lang w:eastAsia="en-GB"/>
        </w:rPr>
        <w:t xml:space="preserve">half-termly after </w:t>
      </w:r>
      <w:r w:rsidR="005A00F0">
        <w:rPr>
          <w:rFonts w:ascii="Comic Sans MS" w:eastAsia="Times New Roman" w:hAnsi="Comic Sans MS" w:cs="Arial"/>
          <w:spacing w:val="3"/>
          <w:lang w:eastAsia="en-GB"/>
        </w:rPr>
        <w:t>adjusted accordingly</w:t>
      </w:r>
      <w:r w:rsidR="00FC4B42">
        <w:rPr>
          <w:rFonts w:ascii="Comic Sans MS" w:eastAsia="Times New Roman" w:hAnsi="Comic Sans MS" w:cs="Arial"/>
          <w:spacing w:val="3"/>
          <w:lang w:eastAsia="en-GB"/>
        </w:rPr>
        <w:t xml:space="preserve"> using Phonics Excel </w:t>
      </w:r>
      <w:r w:rsidR="008749B0">
        <w:rPr>
          <w:rFonts w:ascii="Comic Sans MS" w:eastAsia="Times New Roman" w:hAnsi="Comic Sans MS" w:cs="Arial"/>
          <w:spacing w:val="3"/>
          <w:lang w:eastAsia="en-GB"/>
        </w:rPr>
        <w:t>Tracker.</w:t>
      </w:r>
    </w:p>
    <w:p w:rsidR="0086631F" w:rsidRDefault="0086631F" w:rsidP="0017342B">
      <w:pPr>
        <w:pStyle w:val="ListParagraph"/>
        <w:numPr>
          <w:ilvl w:val="0"/>
          <w:numId w:val="7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Use of Talk for Writing</w:t>
      </w:r>
      <w:r w:rsidR="00FF1EA6">
        <w:rPr>
          <w:rFonts w:ascii="Comic Sans MS" w:eastAsia="Times New Roman" w:hAnsi="Comic Sans MS" w:cs="Arial"/>
          <w:spacing w:val="3"/>
          <w:lang w:eastAsia="en-GB"/>
        </w:rPr>
        <w:t xml:space="preserve"> techniques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 to imitate story patterns and language patterns</w:t>
      </w:r>
      <w:r w:rsidR="00BD61BE">
        <w:rPr>
          <w:rFonts w:ascii="Comic Sans MS" w:eastAsia="Times New Roman" w:hAnsi="Comic Sans MS" w:cs="Arial"/>
          <w:spacing w:val="3"/>
          <w:lang w:eastAsia="en-GB"/>
        </w:rPr>
        <w:t>.</w:t>
      </w:r>
      <w:r w:rsidR="000D79FA">
        <w:rPr>
          <w:rFonts w:ascii="Comic Sans MS" w:eastAsia="Times New Roman" w:hAnsi="Comic Sans MS" w:cs="Arial"/>
          <w:spacing w:val="3"/>
          <w:lang w:eastAsia="en-GB"/>
        </w:rPr>
        <w:t xml:space="preserve"> Oral rehearsal before writing, story maps</w:t>
      </w:r>
      <w:r w:rsidR="00D01F54">
        <w:rPr>
          <w:rFonts w:ascii="Comic Sans MS" w:eastAsia="Times New Roman" w:hAnsi="Comic Sans MS" w:cs="Arial"/>
          <w:spacing w:val="3"/>
          <w:lang w:eastAsia="en-GB"/>
        </w:rPr>
        <w:t>, WAGOLL’s, shared and modelled writing.</w:t>
      </w:r>
      <w:r w:rsidR="007A19A8">
        <w:rPr>
          <w:rFonts w:ascii="Comic Sans MS" w:eastAsia="Times New Roman" w:hAnsi="Comic Sans MS" w:cs="Arial"/>
          <w:spacing w:val="3"/>
          <w:lang w:eastAsia="en-GB"/>
        </w:rPr>
        <w:t xml:space="preserve"> This process enables children to imitate orally the language they need for a particular topic; before reading and analysing it, and then writing their own version.</w:t>
      </w:r>
    </w:p>
    <w:p w:rsidR="00B3486B" w:rsidRDefault="00B3486B" w:rsidP="0017342B">
      <w:pPr>
        <w:pStyle w:val="ListParagraph"/>
        <w:numPr>
          <w:ilvl w:val="0"/>
          <w:numId w:val="7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Relevant and meaningful opportunities </w:t>
      </w:r>
      <w:r w:rsidR="0086631F">
        <w:rPr>
          <w:rFonts w:ascii="Comic Sans MS" w:eastAsia="Times New Roman" w:hAnsi="Comic Sans MS" w:cs="Arial"/>
          <w:spacing w:val="3"/>
          <w:lang w:eastAsia="en-GB"/>
        </w:rPr>
        <w:t>to apply phonic knowledge,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 spelling patterns and writing skills in EYFS and across the curriculum in Y1 &amp; 2</w:t>
      </w:r>
    </w:p>
    <w:p w:rsidR="00FC4B42" w:rsidRDefault="00B3486B" w:rsidP="006B357D">
      <w:pPr>
        <w:pStyle w:val="ListParagraph"/>
        <w:numPr>
          <w:ilvl w:val="0"/>
          <w:numId w:val="7"/>
        </w:numPr>
        <w:rPr>
          <w:rFonts w:ascii="Comic Sans MS" w:eastAsia="Times New Roman" w:hAnsi="Comic Sans MS" w:cs="Arial"/>
          <w:spacing w:val="3"/>
          <w:lang w:eastAsia="en-GB"/>
        </w:rPr>
      </w:pPr>
      <w:r w:rsidRPr="00FC4B42">
        <w:rPr>
          <w:rFonts w:ascii="Comic Sans MS" w:eastAsia="Times New Roman" w:hAnsi="Comic Sans MS" w:cs="Arial"/>
          <w:spacing w:val="3"/>
          <w:lang w:eastAsia="en-GB"/>
        </w:rPr>
        <w:t>T</w:t>
      </w:r>
      <w:r w:rsidR="0086631F" w:rsidRPr="00FC4B42">
        <w:rPr>
          <w:rFonts w:ascii="Comic Sans MS" w:eastAsia="Times New Roman" w:hAnsi="Comic Sans MS" w:cs="Arial"/>
          <w:spacing w:val="3"/>
          <w:lang w:eastAsia="en-GB"/>
        </w:rPr>
        <w:t>winkl spelling programme used f</w:t>
      </w:r>
      <w:r w:rsidRPr="00FC4B42">
        <w:rPr>
          <w:rFonts w:ascii="Comic Sans MS" w:eastAsia="Times New Roman" w:hAnsi="Comic Sans MS" w:cs="Arial"/>
          <w:spacing w:val="3"/>
          <w:lang w:eastAsia="en-GB"/>
        </w:rPr>
        <w:t>r</w:t>
      </w:r>
      <w:r w:rsidR="0086631F" w:rsidRPr="00FC4B42">
        <w:rPr>
          <w:rFonts w:ascii="Comic Sans MS" w:eastAsia="Times New Roman" w:hAnsi="Comic Sans MS" w:cs="Arial"/>
          <w:spacing w:val="3"/>
          <w:lang w:eastAsia="en-GB"/>
        </w:rPr>
        <w:t>o</w:t>
      </w:r>
      <w:r w:rsidRPr="00FC4B42">
        <w:rPr>
          <w:rFonts w:ascii="Comic Sans MS" w:eastAsia="Times New Roman" w:hAnsi="Comic Sans MS" w:cs="Arial"/>
          <w:spacing w:val="3"/>
          <w:lang w:eastAsia="en-GB"/>
        </w:rPr>
        <w:t xml:space="preserve">m </w:t>
      </w:r>
      <w:r w:rsidR="00FC4B42" w:rsidRPr="00FC4B42">
        <w:rPr>
          <w:rFonts w:ascii="Comic Sans MS" w:eastAsia="Times New Roman" w:hAnsi="Comic Sans MS" w:cs="Arial"/>
          <w:spacing w:val="3"/>
          <w:lang w:eastAsia="en-GB"/>
        </w:rPr>
        <w:t>Y1-2</w:t>
      </w:r>
      <w:r w:rsidR="00FC4B42">
        <w:rPr>
          <w:rFonts w:ascii="Comic Sans MS" w:eastAsia="Times New Roman" w:hAnsi="Comic Sans MS" w:cs="Arial"/>
          <w:spacing w:val="3"/>
          <w:lang w:eastAsia="en-GB"/>
        </w:rPr>
        <w:t xml:space="preserve"> to support children’s learning of spellings using a variety of teaching resources and activities</w:t>
      </w:r>
    </w:p>
    <w:p w:rsidR="00FC4B42" w:rsidRDefault="00FC4B42" w:rsidP="006B357D">
      <w:pPr>
        <w:pStyle w:val="ListParagraph"/>
        <w:numPr>
          <w:ilvl w:val="0"/>
          <w:numId w:val="7"/>
        </w:numPr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Twinkl spelling program used to teach all common exception words in Autumn term then addressed using summative assessment to inform intervention and further SPaG lessons</w:t>
      </w:r>
    </w:p>
    <w:p w:rsidR="00587C44" w:rsidRDefault="009D2077" w:rsidP="0017342B">
      <w:pPr>
        <w:pStyle w:val="ListParagraph"/>
        <w:numPr>
          <w:ilvl w:val="0"/>
          <w:numId w:val="7"/>
        </w:numPr>
        <w:jc w:val="both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I</w:t>
      </w:r>
      <w:r w:rsidR="00587C44">
        <w:rPr>
          <w:rFonts w:ascii="Comic Sans MS" w:eastAsia="Times New Roman" w:hAnsi="Comic Sans MS" w:cs="Arial"/>
          <w:spacing w:val="3"/>
          <w:lang w:eastAsia="en-GB"/>
        </w:rPr>
        <w:t xml:space="preserve">ncorrect letter formation identified and </w:t>
      </w:r>
      <w:r w:rsidR="00BD61BE">
        <w:rPr>
          <w:rFonts w:ascii="Comic Sans MS" w:eastAsia="Times New Roman" w:hAnsi="Comic Sans MS" w:cs="Arial"/>
          <w:spacing w:val="3"/>
          <w:lang w:eastAsia="en-GB"/>
        </w:rPr>
        <w:t>addressed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. </w:t>
      </w:r>
      <w:r w:rsidR="00E57DDD">
        <w:rPr>
          <w:rFonts w:ascii="Comic Sans MS" w:eastAsia="Times New Roman" w:hAnsi="Comic Sans MS" w:cs="Arial"/>
          <w:spacing w:val="3"/>
          <w:lang w:eastAsia="en-GB"/>
        </w:rPr>
        <w:t xml:space="preserve">Joined handwriting introduced in Y1 </w:t>
      </w:r>
      <w:r>
        <w:rPr>
          <w:rFonts w:ascii="Comic Sans MS" w:eastAsia="Times New Roman" w:hAnsi="Comic Sans MS" w:cs="Arial"/>
          <w:spacing w:val="3"/>
          <w:lang w:eastAsia="en-GB"/>
        </w:rPr>
        <w:t>in line with school’s handwriting scheme.</w:t>
      </w:r>
    </w:p>
    <w:p w:rsidR="00EF2145" w:rsidRPr="0017342B" w:rsidRDefault="00EF2145" w:rsidP="00EF2145">
      <w:pPr>
        <w:pStyle w:val="ListParagraph"/>
        <w:jc w:val="both"/>
        <w:rPr>
          <w:rFonts w:ascii="Comic Sans MS" w:eastAsia="Times New Roman" w:hAnsi="Comic Sans MS" w:cs="Arial"/>
          <w:spacing w:val="3"/>
          <w:lang w:eastAsia="en-GB"/>
        </w:rPr>
      </w:pPr>
    </w:p>
    <w:p w:rsidR="007E5E41" w:rsidRPr="007E5E41" w:rsidRDefault="007E5E41" w:rsidP="007E5E41">
      <w:pPr>
        <w:jc w:val="both"/>
        <w:rPr>
          <w:rFonts w:ascii="Comic Sans MS" w:eastAsia="Times New Roman" w:hAnsi="Comic Sans MS" w:cs="Arial"/>
          <w:spacing w:val="3"/>
          <w:u w:val="single"/>
          <w:lang w:eastAsia="en-GB"/>
        </w:rPr>
      </w:pPr>
    </w:p>
    <w:p w:rsidR="00B974AC" w:rsidRPr="00B974AC" w:rsidRDefault="00B974AC" w:rsidP="00B974AC">
      <w:pPr>
        <w:rPr>
          <w:rFonts w:ascii="Comic Sans MS" w:eastAsia="Times New Roman" w:hAnsi="Comic Sans MS" w:cs="Arial"/>
          <w:b/>
          <w:spacing w:val="3"/>
          <w:u w:val="single"/>
          <w:lang w:eastAsia="en-GB"/>
        </w:rPr>
      </w:pPr>
      <w:r w:rsidRPr="00B974AC">
        <w:rPr>
          <w:rFonts w:ascii="Comic Sans MS" w:eastAsia="Times New Roman" w:hAnsi="Comic Sans MS" w:cs="Arial"/>
          <w:b/>
          <w:spacing w:val="3"/>
          <w:u w:val="single"/>
          <w:lang w:eastAsia="en-GB"/>
        </w:rPr>
        <w:t>Impact:</w:t>
      </w:r>
    </w:p>
    <w:p w:rsidR="00B974AC" w:rsidRDefault="00FF1EA6" w:rsidP="00FF1EA6">
      <w:pPr>
        <w:spacing w:after="0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Percentage </w:t>
      </w:r>
      <w:r w:rsidR="00B974AC" w:rsidRPr="00B974AC">
        <w:rPr>
          <w:rFonts w:ascii="Comic Sans MS" w:eastAsia="Times New Roman" w:hAnsi="Comic Sans MS" w:cs="Arial"/>
          <w:spacing w:val="3"/>
          <w:lang w:eastAsia="en-GB"/>
        </w:rPr>
        <w:t>of pupils working at ARE within each group will be at least in line with national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 </w:t>
      </w:r>
      <w:r w:rsidR="00B974AC" w:rsidRPr="00B974AC">
        <w:rPr>
          <w:rFonts w:ascii="Comic Sans MS" w:eastAsia="Times New Roman" w:hAnsi="Comic Sans MS" w:cs="Arial"/>
          <w:spacing w:val="3"/>
          <w:lang w:eastAsia="en-GB"/>
        </w:rPr>
        <w:t>averages</w:t>
      </w:r>
    </w:p>
    <w:p w:rsidR="00FF1EA6" w:rsidRPr="00B974AC" w:rsidRDefault="00FF1EA6" w:rsidP="00FF1EA6">
      <w:pPr>
        <w:spacing w:after="0"/>
        <w:rPr>
          <w:rFonts w:ascii="Comic Sans MS" w:eastAsia="Times New Roman" w:hAnsi="Comic Sans MS" w:cs="Arial"/>
          <w:spacing w:val="3"/>
          <w:lang w:eastAsia="en-GB"/>
        </w:rPr>
      </w:pPr>
      <w:r w:rsidRPr="00FF1EA6">
        <w:rPr>
          <w:rFonts w:ascii="Comic Sans MS" w:eastAsia="Times New Roman" w:hAnsi="Comic Sans MS" w:cs="Arial"/>
          <w:spacing w:val="3"/>
          <w:lang w:eastAsia="en-GB"/>
        </w:rPr>
        <w:t>There will be no significant gaps in the progress of different groups of pupils</w:t>
      </w:r>
    </w:p>
    <w:p w:rsidR="00B974AC" w:rsidRPr="00B974AC" w:rsidRDefault="00FF1EA6" w:rsidP="00B974AC">
      <w:pPr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High percentage </w:t>
      </w:r>
      <w:r w:rsidR="00B974AC" w:rsidRPr="00B974AC">
        <w:rPr>
          <w:rFonts w:ascii="Comic Sans MS" w:eastAsia="Times New Roman" w:hAnsi="Comic Sans MS" w:cs="Arial"/>
          <w:spacing w:val="3"/>
          <w:lang w:eastAsia="en-GB"/>
        </w:rPr>
        <w:t xml:space="preserve">of pupils working at Greater Depth </w:t>
      </w:r>
    </w:p>
    <w:p w:rsidR="00C24823" w:rsidRDefault="00C24823" w:rsidP="00C24823">
      <w:pPr>
        <w:spacing w:after="0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2018 - 71% (69% Boys, Girls 71%)</w:t>
      </w:r>
    </w:p>
    <w:p w:rsidR="00C24823" w:rsidRDefault="00C24823" w:rsidP="00C24823">
      <w:pPr>
        <w:spacing w:after="0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          GDS 14% (8% Boys, 25% Girls)</w:t>
      </w:r>
    </w:p>
    <w:p w:rsidR="00C24823" w:rsidRDefault="00C24823" w:rsidP="00C24823">
      <w:pPr>
        <w:spacing w:after="0"/>
        <w:rPr>
          <w:rFonts w:ascii="Comic Sans MS" w:eastAsia="Times New Roman" w:hAnsi="Comic Sans MS" w:cs="Arial"/>
          <w:spacing w:val="3"/>
          <w:lang w:eastAsia="en-GB"/>
        </w:rPr>
      </w:pPr>
    </w:p>
    <w:p w:rsidR="00C24823" w:rsidRDefault="00C24823" w:rsidP="00C24823">
      <w:pPr>
        <w:spacing w:after="0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2019 - </w:t>
      </w:r>
      <w:r w:rsidR="00B974AC">
        <w:rPr>
          <w:rFonts w:ascii="Comic Sans MS" w:eastAsia="Times New Roman" w:hAnsi="Comic Sans MS" w:cs="Arial"/>
          <w:spacing w:val="3"/>
          <w:lang w:eastAsia="en-GB"/>
        </w:rPr>
        <w:t>68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% </w:t>
      </w:r>
      <w:r w:rsidR="00B974AC" w:rsidRPr="00B974AC">
        <w:rPr>
          <w:rFonts w:ascii="Comic Sans MS" w:eastAsia="Times New Roman" w:hAnsi="Comic Sans MS" w:cs="Arial"/>
          <w:spacing w:val="3"/>
          <w:lang w:eastAsia="en-GB"/>
        </w:rPr>
        <w:t>(</w:t>
      </w:r>
      <w:r>
        <w:rPr>
          <w:rFonts w:ascii="Comic Sans MS" w:eastAsia="Times New Roman" w:hAnsi="Comic Sans MS" w:cs="Arial"/>
          <w:spacing w:val="3"/>
          <w:lang w:eastAsia="en-GB"/>
        </w:rPr>
        <w:t>56</w:t>
      </w:r>
      <w:r w:rsidR="00B974AC" w:rsidRPr="00B974AC">
        <w:rPr>
          <w:rFonts w:ascii="Comic Sans MS" w:eastAsia="Times New Roman" w:hAnsi="Comic Sans MS" w:cs="Arial"/>
          <w:spacing w:val="3"/>
          <w:lang w:eastAsia="en-GB"/>
        </w:rPr>
        <w:t xml:space="preserve">% Boys, </w:t>
      </w:r>
      <w:r>
        <w:rPr>
          <w:rFonts w:ascii="Comic Sans MS" w:eastAsia="Times New Roman" w:hAnsi="Comic Sans MS" w:cs="Arial"/>
          <w:spacing w:val="3"/>
          <w:lang w:eastAsia="en-GB"/>
        </w:rPr>
        <w:t>80</w:t>
      </w:r>
      <w:r w:rsidR="00B974AC" w:rsidRPr="00B974AC">
        <w:rPr>
          <w:rFonts w:ascii="Comic Sans MS" w:eastAsia="Times New Roman" w:hAnsi="Comic Sans MS" w:cs="Arial"/>
          <w:spacing w:val="3"/>
          <w:lang w:eastAsia="en-GB"/>
        </w:rPr>
        <w:t xml:space="preserve">% Girls) </w:t>
      </w:r>
    </w:p>
    <w:p w:rsidR="00B974AC" w:rsidRPr="00B974AC" w:rsidRDefault="00C24823" w:rsidP="00C24823">
      <w:pPr>
        <w:spacing w:after="0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           </w:t>
      </w:r>
      <w:r w:rsidR="00B974AC" w:rsidRPr="00B974AC">
        <w:rPr>
          <w:rFonts w:ascii="Comic Sans MS" w:eastAsia="Times New Roman" w:hAnsi="Comic Sans MS" w:cs="Arial"/>
          <w:spacing w:val="3"/>
          <w:lang w:eastAsia="en-GB"/>
        </w:rPr>
        <w:t xml:space="preserve">GDS </w:t>
      </w:r>
      <w:r>
        <w:rPr>
          <w:rFonts w:ascii="Comic Sans MS" w:eastAsia="Times New Roman" w:hAnsi="Comic Sans MS" w:cs="Arial"/>
          <w:spacing w:val="3"/>
          <w:lang w:eastAsia="en-GB"/>
        </w:rPr>
        <w:t>16</w:t>
      </w:r>
      <w:r w:rsidR="00B974AC" w:rsidRPr="00B974AC">
        <w:rPr>
          <w:rFonts w:ascii="Comic Sans MS" w:eastAsia="Times New Roman" w:hAnsi="Comic Sans MS" w:cs="Arial"/>
          <w:spacing w:val="3"/>
          <w:lang w:eastAsia="en-GB"/>
        </w:rPr>
        <w:t>%</w:t>
      </w:r>
      <w:r>
        <w:rPr>
          <w:rFonts w:ascii="Comic Sans MS" w:eastAsia="Times New Roman" w:hAnsi="Comic Sans MS" w:cs="Arial"/>
          <w:spacing w:val="3"/>
          <w:lang w:eastAsia="en-GB"/>
        </w:rPr>
        <w:t xml:space="preserve"> (22% Boys, 10% Girls)</w:t>
      </w:r>
    </w:p>
    <w:p w:rsidR="00740070" w:rsidRDefault="004A43C8" w:rsidP="00716820">
      <w:pPr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>EYFS - Writing 70% 2019</w:t>
      </w:r>
      <w:r w:rsidR="00C24823">
        <w:rPr>
          <w:rFonts w:ascii="Comic Sans MS" w:eastAsia="Times New Roman" w:hAnsi="Comic Sans MS" w:cs="Arial"/>
          <w:spacing w:val="3"/>
          <w:lang w:eastAsia="en-GB"/>
        </w:rPr>
        <w:t xml:space="preserve">  GDS 10%</w:t>
      </w:r>
    </w:p>
    <w:p w:rsidR="00740070" w:rsidRDefault="00740070" w:rsidP="00740070">
      <w:pPr>
        <w:spacing w:after="0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lastRenderedPageBreak/>
        <w:t>2022 81% (58% Boys, 86% Girls)</w:t>
      </w:r>
    </w:p>
    <w:p w:rsidR="00740070" w:rsidRDefault="00740070" w:rsidP="00740070">
      <w:pPr>
        <w:spacing w:after="0"/>
        <w:rPr>
          <w:rFonts w:ascii="Comic Sans MS" w:eastAsia="Times New Roman" w:hAnsi="Comic Sans MS" w:cs="Arial"/>
          <w:spacing w:val="3"/>
          <w:lang w:eastAsia="en-GB"/>
        </w:rPr>
      </w:pPr>
      <w:r>
        <w:rPr>
          <w:rFonts w:ascii="Comic Sans MS" w:eastAsia="Times New Roman" w:hAnsi="Comic Sans MS" w:cs="Arial"/>
          <w:spacing w:val="3"/>
          <w:lang w:eastAsia="en-GB"/>
        </w:rPr>
        <w:t xml:space="preserve">         GDS 10% (18% Boys, Girls 0%)</w:t>
      </w:r>
    </w:p>
    <w:p w:rsidR="00740070" w:rsidRDefault="00740070" w:rsidP="00716820">
      <w:pPr>
        <w:rPr>
          <w:rFonts w:ascii="Comic Sans MS" w:hAnsi="Comic Sans MS"/>
          <w:u w:val="single"/>
        </w:rPr>
      </w:pPr>
    </w:p>
    <w:p w:rsidR="00716820" w:rsidRPr="00740070" w:rsidRDefault="00716820" w:rsidP="00716820">
      <w:pPr>
        <w:rPr>
          <w:rFonts w:ascii="Comic Sans MS" w:eastAsia="Times New Roman" w:hAnsi="Comic Sans MS" w:cs="Arial"/>
          <w:spacing w:val="3"/>
          <w:lang w:eastAsia="en-GB"/>
        </w:rPr>
      </w:pPr>
      <w:r w:rsidRPr="00C73C6D">
        <w:rPr>
          <w:rFonts w:ascii="Comic Sans MS" w:hAnsi="Comic Sans MS"/>
          <w:u w:val="single"/>
        </w:rPr>
        <w:t>Whole School Approach to Teaching Writing</w:t>
      </w:r>
    </w:p>
    <w:p w:rsidR="00716820" w:rsidRPr="00C73C6D" w:rsidRDefault="0055727D" w:rsidP="00716820">
      <w:pPr>
        <w:rPr>
          <w:rFonts w:ascii="Comic Sans MS" w:hAnsi="Comic Sans MS"/>
          <w:u w:val="single"/>
        </w:rPr>
      </w:pPr>
      <w:r w:rsidRPr="00C73C6D">
        <w:rPr>
          <w:rFonts w:ascii="Comic Sans MS" w:hAnsi="Comic Sans MS"/>
          <w:u w:val="single"/>
        </w:rPr>
        <w:t>KS2</w:t>
      </w:r>
    </w:p>
    <w:p w:rsidR="00716820" w:rsidRPr="00716820" w:rsidRDefault="0055727D" w:rsidP="00716820">
      <w:pPr>
        <w:rPr>
          <w:rFonts w:ascii="Comic Sans MS" w:hAnsi="Comic Sans MS"/>
        </w:rPr>
      </w:pPr>
      <w:r w:rsidRPr="00C73C6D">
        <w:rPr>
          <w:rFonts w:ascii="Comic Sans MS" w:hAnsi="Comic Sans MS"/>
          <w:u w:val="single"/>
        </w:rPr>
        <w:t>Intent</w:t>
      </w:r>
      <w:r>
        <w:rPr>
          <w:rFonts w:ascii="Comic Sans MS" w:hAnsi="Comic Sans MS"/>
        </w:rPr>
        <w:t xml:space="preserve">: </w:t>
      </w:r>
      <w:r w:rsidR="0093276B">
        <w:rPr>
          <w:rFonts w:ascii="Comic Sans MS" w:hAnsi="Comic Sans MS"/>
        </w:rPr>
        <w:t>Enjoyment and engagement in writing</w:t>
      </w:r>
      <w:r w:rsidR="00874004">
        <w:rPr>
          <w:rFonts w:ascii="Comic Sans MS" w:hAnsi="Comic Sans MS"/>
        </w:rPr>
        <w:t>. T</w:t>
      </w:r>
      <w:r w:rsidR="0093276B">
        <w:rPr>
          <w:rFonts w:ascii="Comic Sans MS" w:hAnsi="Comic Sans MS"/>
        </w:rPr>
        <w:t xml:space="preserve">o </w:t>
      </w:r>
      <w:r w:rsidR="002D7E6D">
        <w:rPr>
          <w:rFonts w:ascii="Comic Sans MS" w:hAnsi="Comic Sans MS"/>
        </w:rPr>
        <w:t>be able to write proficiently in a var</w:t>
      </w:r>
      <w:r w:rsidR="0093276B">
        <w:rPr>
          <w:rFonts w:ascii="Comic Sans MS" w:hAnsi="Comic Sans MS"/>
        </w:rPr>
        <w:t>iety of texts styles</w:t>
      </w:r>
      <w:r w:rsidR="002D7E6D">
        <w:rPr>
          <w:rFonts w:ascii="Comic Sans MS" w:hAnsi="Comic Sans MS"/>
        </w:rPr>
        <w:t>.</w:t>
      </w:r>
    </w:p>
    <w:p w:rsidR="00716820" w:rsidRPr="00716820" w:rsidRDefault="00716820" w:rsidP="00716820">
      <w:pPr>
        <w:rPr>
          <w:rFonts w:ascii="Comic Sans MS" w:hAnsi="Comic Sans MS"/>
        </w:rPr>
      </w:pPr>
      <w:r w:rsidRPr="00C73C6D">
        <w:rPr>
          <w:rFonts w:ascii="Comic Sans MS" w:hAnsi="Comic Sans MS"/>
          <w:u w:val="single"/>
        </w:rPr>
        <w:t>Implementation</w:t>
      </w:r>
      <w:r w:rsidRPr="00716820">
        <w:rPr>
          <w:rFonts w:ascii="Comic Sans MS" w:hAnsi="Comic Sans MS"/>
        </w:rPr>
        <w:t>:</w:t>
      </w:r>
    </w:p>
    <w:p w:rsidR="00716820" w:rsidRDefault="00716820" w:rsidP="00716820">
      <w:pPr>
        <w:rPr>
          <w:rFonts w:ascii="Comic Sans MS" w:hAnsi="Comic Sans MS"/>
        </w:rPr>
      </w:pPr>
      <w:r w:rsidRPr="00716820">
        <w:rPr>
          <w:rFonts w:ascii="Comic Sans MS" w:hAnsi="Comic Sans MS"/>
        </w:rPr>
        <w:t>Teaching the mastery of skills of writing by:</w:t>
      </w:r>
    </w:p>
    <w:p w:rsidR="000C2564" w:rsidRDefault="000C2564" w:rsidP="0055727D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English lessons – a commitment to using high quality mixed genre text as a foundation for teaching both reading and writing skills</w:t>
      </w:r>
    </w:p>
    <w:p w:rsidR="000C2564" w:rsidRDefault="000C2564" w:rsidP="000C2564">
      <w:pPr>
        <w:pStyle w:val="ListParagraph"/>
        <w:jc w:val="both"/>
        <w:rPr>
          <w:rFonts w:ascii="Comic Sans MS" w:hAnsi="Comic Sans MS"/>
        </w:rPr>
      </w:pPr>
    </w:p>
    <w:p w:rsidR="000C2564" w:rsidRDefault="000C2564" w:rsidP="000C2564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</w:rPr>
      </w:pPr>
      <w:r w:rsidRPr="000C2564">
        <w:rPr>
          <w:rFonts w:ascii="Comic Sans MS" w:hAnsi="Comic Sans MS"/>
        </w:rPr>
        <w:t>Use of ‘Talk for Writing’ to imitate story patterns and language patterns. Oral rehearsal before writing, story maps, WAGOLL’s, shared and modelled writing.</w:t>
      </w:r>
    </w:p>
    <w:p w:rsidR="00874004" w:rsidRPr="000C2564" w:rsidRDefault="00874004" w:rsidP="00874004">
      <w:pPr>
        <w:pStyle w:val="ListParagraph"/>
        <w:jc w:val="both"/>
        <w:rPr>
          <w:rFonts w:ascii="Comic Sans MS" w:hAnsi="Comic Sans MS"/>
        </w:rPr>
      </w:pPr>
    </w:p>
    <w:p w:rsidR="000C2564" w:rsidRDefault="000C2564" w:rsidP="000C2564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</w:rPr>
      </w:pPr>
      <w:r w:rsidRPr="000C2564">
        <w:rPr>
          <w:rFonts w:ascii="Comic Sans MS" w:hAnsi="Comic Sans MS"/>
        </w:rPr>
        <w:t>Clear sequence of learning; beginni</w:t>
      </w:r>
      <w:r w:rsidR="006F4EFC">
        <w:rPr>
          <w:rFonts w:ascii="Comic Sans MS" w:hAnsi="Comic Sans MS"/>
        </w:rPr>
        <w:t>ng with an initial assessment ‘Cold T</w:t>
      </w:r>
      <w:r w:rsidRPr="000C2564">
        <w:rPr>
          <w:rFonts w:ascii="Comic Sans MS" w:hAnsi="Comic Sans MS"/>
        </w:rPr>
        <w:t>ask’ and three distinct phases of Imitation, Innovation and Invention. Children follow clear sequence of learning - ‘Boxing Up’ – draft – proof-read/edit (Purple Polish) and publish (Hot task). Use of Talk Partners to act as both audience and aid to editing /redrafting</w:t>
      </w:r>
    </w:p>
    <w:p w:rsidR="000C2564" w:rsidRDefault="000C2564" w:rsidP="000C2564">
      <w:pPr>
        <w:pStyle w:val="ListParagraph"/>
        <w:jc w:val="both"/>
        <w:rPr>
          <w:rFonts w:ascii="Comic Sans MS" w:hAnsi="Comic Sans MS"/>
        </w:rPr>
      </w:pPr>
    </w:p>
    <w:p w:rsidR="00CA5137" w:rsidRDefault="00A454E2" w:rsidP="000C2564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Spellshed spelling programme used from Y3</w:t>
      </w:r>
      <w:r w:rsidR="00716820" w:rsidRPr="0055727D">
        <w:rPr>
          <w:rFonts w:ascii="Comic Sans MS" w:hAnsi="Comic Sans MS"/>
        </w:rPr>
        <w:t>-6</w:t>
      </w:r>
      <w:r w:rsidR="0055727D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Weekly dedicated lesson to introduce/investigate new spelling pattern/rule. Weekly spelling test including dictation to assess understanding. Online and paper </w:t>
      </w:r>
      <w:r w:rsidR="00716820" w:rsidRPr="0055727D">
        <w:rPr>
          <w:rFonts w:ascii="Comic Sans MS" w:hAnsi="Comic Sans MS"/>
        </w:rPr>
        <w:t>Spellshed</w:t>
      </w:r>
      <w:r>
        <w:rPr>
          <w:rFonts w:ascii="Comic Sans MS" w:hAnsi="Comic Sans MS"/>
        </w:rPr>
        <w:t xml:space="preserve"> activities</w:t>
      </w:r>
      <w:r w:rsidR="00716820" w:rsidRPr="0055727D">
        <w:rPr>
          <w:rFonts w:ascii="Comic Sans MS" w:hAnsi="Comic Sans MS"/>
        </w:rPr>
        <w:t xml:space="preserve"> used to support children’s learning of spellings</w:t>
      </w:r>
      <w:r w:rsidR="0055727D">
        <w:rPr>
          <w:rFonts w:ascii="Comic Sans MS" w:hAnsi="Comic Sans MS"/>
        </w:rPr>
        <w:t>.</w:t>
      </w:r>
      <w:r w:rsidR="00794C93">
        <w:rPr>
          <w:rFonts w:ascii="Comic Sans MS" w:hAnsi="Comic Sans MS"/>
        </w:rPr>
        <w:t xml:space="preserve"> Phonics </w:t>
      </w:r>
      <w:r w:rsidR="006148C6">
        <w:rPr>
          <w:rFonts w:ascii="Comic Sans MS" w:hAnsi="Comic Sans MS"/>
        </w:rPr>
        <w:t xml:space="preserve">intervention </w:t>
      </w:r>
      <w:r w:rsidR="00794C93">
        <w:rPr>
          <w:rFonts w:ascii="Comic Sans MS" w:hAnsi="Comic Sans MS"/>
        </w:rPr>
        <w:t>in place for children not making the expected progress.</w:t>
      </w:r>
    </w:p>
    <w:p w:rsidR="000C2564" w:rsidRPr="000C2564" w:rsidRDefault="000C2564" w:rsidP="000C2564">
      <w:pPr>
        <w:pStyle w:val="ListParagraph"/>
        <w:jc w:val="both"/>
        <w:rPr>
          <w:rFonts w:ascii="Comic Sans MS" w:hAnsi="Comic Sans MS"/>
        </w:rPr>
      </w:pPr>
    </w:p>
    <w:p w:rsidR="00716820" w:rsidRDefault="00716820" w:rsidP="00CA5137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CA5137">
        <w:rPr>
          <w:rFonts w:ascii="Comic Sans MS" w:hAnsi="Comic Sans MS"/>
        </w:rPr>
        <w:t xml:space="preserve">Key vocabulary prioritised across the curriculum; supported by </w:t>
      </w:r>
      <w:r w:rsidR="000C2564">
        <w:rPr>
          <w:rFonts w:ascii="Comic Sans MS" w:hAnsi="Comic Sans MS"/>
        </w:rPr>
        <w:t xml:space="preserve">the </w:t>
      </w:r>
      <w:r w:rsidRPr="00CA5137">
        <w:rPr>
          <w:rFonts w:ascii="Comic Sans MS" w:hAnsi="Comic Sans MS"/>
        </w:rPr>
        <w:t>introduction of Knowledge Organisers in Science and foundation subject</w:t>
      </w:r>
      <w:r w:rsidR="00F35A80">
        <w:rPr>
          <w:rFonts w:ascii="Comic Sans MS" w:hAnsi="Comic Sans MS"/>
        </w:rPr>
        <w:t>.</w:t>
      </w:r>
    </w:p>
    <w:p w:rsidR="002B7E00" w:rsidRPr="002B7E00" w:rsidRDefault="002B7E00" w:rsidP="002B7E00">
      <w:pPr>
        <w:pStyle w:val="ListParagraph"/>
        <w:rPr>
          <w:rFonts w:ascii="Comic Sans MS" w:hAnsi="Comic Sans MS"/>
        </w:rPr>
      </w:pPr>
    </w:p>
    <w:p w:rsidR="002B7E00" w:rsidRPr="002B7E00" w:rsidRDefault="002B7E00" w:rsidP="002B7E00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2B7E00">
        <w:rPr>
          <w:rFonts w:ascii="Comic Sans MS" w:hAnsi="Comic Sans MS"/>
        </w:rPr>
        <w:t>Opportunities for Writing Across the Curriculum</w:t>
      </w:r>
      <w:r>
        <w:rPr>
          <w:rFonts w:ascii="Comic Sans MS" w:hAnsi="Comic Sans MS"/>
        </w:rPr>
        <w:t xml:space="preserve"> at the end of a Geog</w:t>
      </w:r>
      <w:r w:rsidR="005E2A98">
        <w:rPr>
          <w:rFonts w:ascii="Comic Sans MS" w:hAnsi="Comic Sans MS"/>
        </w:rPr>
        <w:t>raphy</w:t>
      </w:r>
      <w:r>
        <w:rPr>
          <w:rFonts w:ascii="Comic Sans MS" w:hAnsi="Comic Sans MS"/>
        </w:rPr>
        <w:t>/History/</w:t>
      </w:r>
      <w:r w:rsidR="005E2A98">
        <w:rPr>
          <w:rFonts w:ascii="Comic Sans MS" w:hAnsi="Comic Sans MS"/>
        </w:rPr>
        <w:t>Science.</w:t>
      </w:r>
    </w:p>
    <w:p w:rsidR="00F35A80" w:rsidRDefault="00F35A80" w:rsidP="00F35A80">
      <w:pPr>
        <w:pStyle w:val="ListParagraph"/>
        <w:rPr>
          <w:rFonts w:ascii="Comic Sans MS" w:hAnsi="Comic Sans MS"/>
        </w:rPr>
      </w:pPr>
    </w:p>
    <w:p w:rsidR="00716820" w:rsidRDefault="00716820" w:rsidP="00F35A80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F35A80">
        <w:rPr>
          <w:rFonts w:ascii="Comic Sans MS" w:hAnsi="Comic Sans MS"/>
        </w:rPr>
        <w:t>Established handwriting scheme. Early invention for those struggling with correct letter formation</w:t>
      </w:r>
    </w:p>
    <w:p w:rsidR="00A728EE" w:rsidRDefault="00A728EE" w:rsidP="00A728EE">
      <w:pPr>
        <w:rPr>
          <w:rFonts w:ascii="Comic Sans MS" w:hAnsi="Comic Sans MS"/>
        </w:rPr>
      </w:pPr>
    </w:p>
    <w:p w:rsidR="00D3341E" w:rsidRDefault="00D3341E" w:rsidP="00A728EE">
      <w:pPr>
        <w:rPr>
          <w:rFonts w:ascii="Comic Sans MS" w:hAnsi="Comic Sans MS"/>
          <w:b/>
          <w:u w:val="single"/>
        </w:rPr>
      </w:pPr>
    </w:p>
    <w:p w:rsidR="00A728EE" w:rsidRDefault="00A728EE" w:rsidP="00A728EE">
      <w:pPr>
        <w:rPr>
          <w:rFonts w:ascii="Comic Sans MS" w:hAnsi="Comic Sans MS"/>
          <w:b/>
          <w:u w:val="single"/>
        </w:rPr>
      </w:pPr>
      <w:r w:rsidRPr="00A728EE">
        <w:rPr>
          <w:rFonts w:ascii="Comic Sans MS" w:hAnsi="Comic Sans MS"/>
          <w:b/>
          <w:u w:val="single"/>
        </w:rPr>
        <w:lastRenderedPageBreak/>
        <w:t>Impact</w:t>
      </w:r>
      <w:r>
        <w:rPr>
          <w:rFonts w:ascii="Comic Sans MS" w:hAnsi="Comic Sans MS"/>
          <w:b/>
          <w:u w:val="single"/>
        </w:rPr>
        <w:t>:</w:t>
      </w:r>
    </w:p>
    <w:p w:rsidR="005C5CF9" w:rsidRDefault="005C5CF9" w:rsidP="005C5CF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Percentage </w:t>
      </w:r>
      <w:r w:rsidR="00A728EE" w:rsidRPr="00A728EE">
        <w:rPr>
          <w:rFonts w:ascii="Comic Sans MS" w:hAnsi="Comic Sans MS"/>
        </w:rPr>
        <w:t>of pupils working at ARE within each group will be at least in line with national</w:t>
      </w:r>
      <w:r>
        <w:rPr>
          <w:rFonts w:ascii="Comic Sans MS" w:hAnsi="Comic Sans MS"/>
        </w:rPr>
        <w:t xml:space="preserve"> </w:t>
      </w:r>
      <w:r w:rsidR="00A728EE" w:rsidRPr="00A728EE">
        <w:rPr>
          <w:rFonts w:ascii="Comic Sans MS" w:hAnsi="Comic Sans MS"/>
        </w:rPr>
        <w:t>averages</w:t>
      </w:r>
    </w:p>
    <w:p w:rsidR="00A728EE" w:rsidRDefault="00A728EE" w:rsidP="005C5CF9">
      <w:pPr>
        <w:spacing w:after="0"/>
        <w:jc w:val="both"/>
        <w:rPr>
          <w:rFonts w:ascii="Comic Sans MS" w:hAnsi="Comic Sans MS"/>
        </w:rPr>
      </w:pPr>
      <w:r w:rsidRPr="00A728EE">
        <w:rPr>
          <w:rFonts w:ascii="Comic Sans MS" w:hAnsi="Comic Sans MS"/>
        </w:rPr>
        <w:t xml:space="preserve">High % of pupils working at Greater Depth </w:t>
      </w:r>
    </w:p>
    <w:p w:rsidR="005C5CF9" w:rsidRDefault="005C5CF9" w:rsidP="005C5CF9">
      <w:pPr>
        <w:spacing w:after="0"/>
        <w:jc w:val="both"/>
        <w:rPr>
          <w:rFonts w:ascii="Comic Sans MS" w:hAnsi="Comic Sans MS"/>
        </w:rPr>
      </w:pPr>
      <w:r w:rsidRPr="005C5CF9">
        <w:rPr>
          <w:rFonts w:ascii="Comic Sans MS" w:hAnsi="Comic Sans MS"/>
        </w:rPr>
        <w:t>There will be no significant gaps in the progress of different groups of pupils</w:t>
      </w:r>
    </w:p>
    <w:p w:rsidR="005C5CF9" w:rsidRDefault="005C5CF9" w:rsidP="005C5CF9">
      <w:pPr>
        <w:spacing w:after="0"/>
        <w:jc w:val="both"/>
        <w:rPr>
          <w:rFonts w:ascii="Comic Sans MS" w:hAnsi="Comic Sans MS"/>
        </w:rPr>
      </w:pPr>
    </w:p>
    <w:p w:rsidR="005C5CF9" w:rsidRDefault="005C5CF9" w:rsidP="005C5CF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2018 – 86% (73% Boys, 100% Girls)</w:t>
      </w:r>
    </w:p>
    <w:p w:rsidR="005C5CF9" w:rsidRDefault="005C5CF9" w:rsidP="005C5CF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GDS 27% (Boys 9%, 45% Girls)</w:t>
      </w:r>
    </w:p>
    <w:p w:rsidR="005C5CF9" w:rsidRDefault="005C5CF9" w:rsidP="005C5CF9">
      <w:pPr>
        <w:spacing w:after="0"/>
        <w:jc w:val="both"/>
        <w:rPr>
          <w:rFonts w:ascii="Comic Sans MS" w:hAnsi="Comic Sans MS"/>
        </w:rPr>
      </w:pPr>
    </w:p>
    <w:p w:rsidR="005C5CF9" w:rsidRDefault="005C5CF9" w:rsidP="005C5CF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2019 - 81% (73% Boys, Girls 90%)</w:t>
      </w:r>
    </w:p>
    <w:p w:rsidR="005C5CF9" w:rsidRPr="00A728EE" w:rsidRDefault="005C5CF9" w:rsidP="005C5CF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GDS 24% (9% Boys, 40% Girls)</w:t>
      </w:r>
    </w:p>
    <w:p w:rsidR="005C5CF9" w:rsidRDefault="005C5CF9" w:rsidP="005C5CF9">
      <w:pPr>
        <w:jc w:val="both"/>
        <w:rPr>
          <w:rFonts w:ascii="Comic Sans MS" w:hAnsi="Comic Sans MS"/>
        </w:rPr>
      </w:pPr>
    </w:p>
    <w:p w:rsidR="002F1570" w:rsidRDefault="005C5CF9" w:rsidP="005C5CF9">
      <w:pPr>
        <w:spacing w:after="0"/>
        <w:jc w:val="both"/>
        <w:rPr>
          <w:rFonts w:ascii="Comic Sans MS" w:hAnsi="Comic Sans MS"/>
        </w:rPr>
      </w:pPr>
      <w:r w:rsidRPr="005C5CF9">
        <w:rPr>
          <w:rFonts w:ascii="Comic Sans MS" w:hAnsi="Comic Sans MS"/>
        </w:rPr>
        <w:t>2022</w:t>
      </w:r>
      <w:r>
        <w:rPr>
          <w:rFonts w:ascii="Comic Sans MS" w:hAnsi="Comic Sans MS"/>
        </w:rPr>
        <w:t xml:space="preserve"> – 75% (80% Boys, 70% Girls)</w:t>
      </w:r>
    </w:p>
    <w:p w:rsidR="005C5CF9" w:rsidRDefault="005C5CF9" w:rsidP="005C5CF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GDS 25% (20% Boys, Girls 30%)</w:t>
      </w:r>
      <w:bookmarkStart w:id="0" w:name="_GoBack"/>
      <w:bookmarkEnd w:id="0"/>
    </w:p>
    <w:p w:rsidR="005C5CF9" w:rsidRPr="005C5CF9" w:rsidRDefault="005C5CF9" w:rsidP="005C5CF9">
      <w:pPr>
        <w:jc w:val="both"/>
        <w:rPr>
          <w:rFonts w:ascii="Comic Sans MS" w:hAnsi="Comic Sans MS"/>
          <w:color w:val="538135" w:themeColor="accent6" w:themeShade="BF"/>
        </w:rPr>
      </w:pPr>
      <w:r>
        <w:rPr>
          <w:rFonts w:ascii="Comic Sans MS" w:hAnsi="Comic Sans MS"/>
        </w:rPr>
        <w:t xml:space="preserve">      </w:t>
      </w:r>
    </w:p>
    <w:sectPr w:rsidR="005C5CF9" w:rsidRPr="005C5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AA" w:rsidRDefault="00DB15AA" w:rsidP="007903D5">
      <w:pPr>
        <w:spacing w:after="0" w:line="240" w:lineRule="auto"/>
      </w:pPr>
      <w:r>
        <w:separator/>
      </w:r>
    </w:p>
  </w:endnote>
  <w:endnote w:type="continuationSeparator" w:id="0">
    <w:p w:rsidR="00DB15AA" w:rsidRDefault="00DB15AA" w:rsidP="0079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Pre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AA" w:rsidRDefault="00DB15AA" w:rsidP="007903D5">
      <w:pPr>
        <w:spacing w:after="0" w:line="240" w:lineRule="auto"/>
      </w:pPr>
      <w:r>
        <w:separator/>
      </w:r>
    </w:p>
  </w:footnote>
  <w:footnote w:type="continuationSeparator" w:id="0">
    <w:p w:rsidR="00DB15AA" w:rsidRDefault="00DB15AA" w:rsidP="00790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AB4"/>
    <w:multiLevelType w:val="hybridMultilevel"/>
    <w:tmpl w:val="3726FE90"/>
    <w:lvl w:ilvl="0" w:tplc="95D8139A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C19"/>
    <w:multiLevelType w:val="hybridMultilevel"/>
    <w:tmpl w:val="DB60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7396"/>
    <w:multiLevelType w:val="hybridMultilevel"/>
    <w:tmpl w:val="2C10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1E96"/>
    <w:multiLevelType w:val="hybridMultilevel"/>
    <w:tmpl w:val="23BEB1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56C09"/>
    <w:multiLevelType w:val="hybridMultilevel"/>
    <w:tmpl w:val="71CE7E88"/>
    <w:lvl w:ilvl="0" w:tplc="95D8139A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16EFC"/>
    <w:multiLevelType w:val="multilevel"/>
    <w:tmpl w:val="004C9A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E098C"/>
    <w:multiLevelType w:val="hybridMultilevel"/>
    <w:tmpl w:val="32C2C7E4"/>
    <w:lvl w:ilvl="0" w:tplc="31B8D7DC">
      <w:start w:val="1"/>
      <w:numFmt w:val="decimal"/>
      <w:pStyle w:val="NumberedHeading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7DBF"/>
    <w:multiLevelType w:val="hybridMultilevel"/>
    <w:tmpl w:val="94506E2E"/>
    <w:lvl w:ilvl="0" w:tplc="95D8139A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42CF0"/>
    <w:multiLevelType w:val="hybridMultilevel"/>
    <w:tmpl w:val="6E12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F6C82"/>
    <w:multiLevelType w:val="hybridMultilevel"/>
    <w:tmpl w:val="0C62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B5EF0"/>
    <w:multiLevelType w:val="hybridMultilevel"/>
    <w:tmpl w:val="F66AD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F4F4A"/>
    <w:multiLevelType w:val="hybridMultilevel"/>
    <w:tmpl w:val="CBEA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703A3"/>
    <w:multiLevelType w:val="hybridMultilevel"/>
    <w:tmpl w:val="53C42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00C11"/>
    <w:multiLevelType w:val="hybridMultilevel"/>
    <w:tmpl w:val="E572D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20C9F"/>
    <w:multiLevelType w:val="hybridMultilevel"/>
    <w:tmpl w:val="8CBC7C04"/>
    <w:lvl w:ilvl="0" w:tplc="95D8139A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321EA"/>
    <w:multiLevelType w:val="hybridMultilevel"/>
    <w:tmpl w:val="9314D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B2803"/>
    <w:multiLevelType w:val="hybridMultilevel"/>
    <w:tmpl w:val="78829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3"/>
  </w:num>
  <w:num w:numId="5">
    <w:abstractNumId w:val="16"/>
  </w:num>
  <w:num w:numId="6">
    <w:abstractNumId w:val="9"/>
  </w:num>
  <w:num w:numId="7">
    <w:abstractNumId w:val="15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4"/>
  </w:num>
  <w:num w:numId="13">
    <w:abstractNumId w:val="7"/>
  </w:num>
  <w:num w:numId="14">
    <w:abstractNumId w:val="3"/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D5"/>
    <w:rsid w:val="00034C9D"/>
    <w:rsid w:val="000350F7"/>
    <w:rsid w:val="000713BD"/>
    <w:rsid w:val="00077187"/>
    <w:rsid w:val="0009516E"/>
    <w:rsid w:val="000C2564"/>
    <w:rsid w:val="000D61C5"/>
    <w:rsid w:val="000D79FA"/>
    <w:rsid w:val="000F6752"/>
    <w:rsid w:val="0010741E"/>
    <w:rsid w:val="0011566B"/>
    <w:rsid w:val="00143F08"/>
    <w:rsid w:val="001554E2"/>
    <w:rsid w:val="001602CF"/>
    <w:rsid w:val="0017342B"/>
    <w:rsid w:val="001F2AE6"/>
    <w:rsid w:val="002130C3"/>
    <w:rsid w:val="0024507C"/>
    <w:rsid w:val="002715F6"/>
    <w:rsid w:val="002832B1"/>
    <w:rsid w:val="002B7E00"/>
    <w:rsid w:val="002D2D02"/>
    <w:rsid w:val="002D7E6D"/>
    <w:rsid w:val="002F1570"/>
    <w:rsid w:val="003437CC"/>
    <w:rsid w:val="00347671"/>
    <w:rsid w:val="0038378B"/>
    <w:rsid w:val="003A4A30"/>
    <w:rsid w:val="004020AC"/>
    <w:rsid w:val="004A270D"/>
    <w:rsid w:val="004A43C8"/>
    <w:rsid w:val="004C2846"/>
    <w:rsid w:val="004F451D"/>
    <w:rsid w:val="005001F3"/>
    <w:rsid w:val="00525F2D"/>
    <w:rsid w:val="0055727D"/>
    <w:rsid w:val="00571637"/>
    <w:rsid w:val="00587C44"/>
    <w:rsid w:val="005906CB"/>
    <w:rsid w:val="00597521"/>
    <w:rsid w:val="005A00F0"/>
    <w:rsid w:val="005B2B14"/>
    <w:rsid w:val="005B3724"/>
    <w:rsid w:val="005C5CF9"/>
    <w:rsid w:val="005D1512"/>
    <w:rsid w:val="005D1B6A"/>
    <w:rsid w:val="005E0E30"/>
    <w:rsid w:val="005E2A98"/>
    <w:rsid w:val="005F20EF"/>
    <w:rsid w:val="00611D88"/>
    <w:rsid w:val="006148C6"/>
    <w:rsid w:val="00614F50"/>
    <w:rsid w:val="0065588E"/>
    <w:rsid w:val="00674015"/>
    <w:rsid w:val="00675C57"/>
    <w:rsid w:val="00696954"/>
    <w:rsid w:val="006B717D"/>
    <w:rsid w:val="006E0110"/>
    <w:rsid w:val="006F4EFC"/>
    <w:rsid w:val="00704DBF"/>
    <w:rsid w:val="00716820"/>
    <w:rsid w:val="007209E6"/>
    <w:rsid w:val="00740070"/>
    <w:rsid w:val="007903D5"/>
    <w:rsid w:val="00794C93"/>
    <w:rsid w:val="00795452"/>
    <w:rsid w:val="007A19A8"/>
    <w:rsid w:val="007B7E9E"/>
    <w:rsid w:val="007D63FD"/>
    <w:rsid w:val="007D715C"/>
    <w:rsid w:val="007E1BAF"/>
    <w:rsid w:val="007E5E41"/>
    <w:rsid w:val="0080086A"/>
    <w:rsid w:val="00835369"/>
    <w:rsid w:val="00845345"/>
    <w:rsid w:val="0086631F"/>
    <w:rsid w:val="00874004"/>
    <w:rsid w:val="008749B0"/>
    <w:rsid w:val="008865A5"/>
    <w:rsid w:val="00887B4B"/>
    <w:rsid w:val="008A41E4"/>
    <w:rsid w:val="008D2620"/>
    <w:rsid w:val="0093276B"/>
    <w:rsid w:val="009361D8"/>
    <w:rsid w:val="009409D4"/>
    <w:rsid w:val="009662EB"/>
    <w:rsid w:val="009766DD"/>
    <w:rsid w:val="00986CE2"/>
    <w:rsid w:val="009D2077"/>
    <w:rsid w:val="009D3DA8"/>
    <w:rsid w:val="009F0BD6"/>
    <w:rsid w:val="00A039CD"/>
    <w:rsid w:val="00A404D1"/>
    <w:rsid w:val="00A439D2"/>
    <w:rsid w:val="00A454E2"/>
    <w:rsid w:val="00A728EE"/>
    <w:rsid w:val="00AC49E3"/>
    <w:rsid w:val="00AC6A69"/>
    <w:rsid w:val="00B16A11"/>
    <w:rsid w:val="00B17FB6"/>
    <w:rsid w:val="00B3486B"/>
    <w:rsid w:val="00B974AC"/>
    <w:rsid w:val="00BB6DC2"/>
    <w:rsid w:val="00BC73C0"/>
    <w:rsid w:val="00BD1704"/>
    <w:rsid w:val="00BD61BE"/>
    <w:rsid w:val="00BE5BD7"/>
    <w:rsid w:val="00BF57F5"/>
    <w:rsid w:val="00BF7268"/>
    <w:rsid w:val="00C113BB"/>
    <w:rsid w:val="00C124C5"/>
    <w:rsid w:val="00C24823"/>
    <w:rsid w:val="00C3344C"/>
    <w:rsid w:val="00C73C6D"/>
    <w:rsid w:val="00CA5137"/>
    <w:rsid w:val="00CB7D4C"/>
    <w:rsid w:val="00CC122C"/>
    <w:rsid w:val="00CF1716"/>
    <w:rsid w:val="00D01F54"/>
    <w:rsid w:val="00D271D5"/>
    <w:rsid w:val="00D3341E"/>
    <w:rsid w:val="00D51C70"/>
    <w:rsid w:val="00D8651B"/>
    <w:rsid w:val="00DB15AA"/>
    <w:rsid w:val="00DC31EE"/>
    <w:rsid w:val="00DE2509"/>
    <w:rsid w:val="00E0000E"/>
    <w:rsid w:val="00E22178"/>
    <w:rsid w:val="00E32CAB"/>
    <w:rsid w:val="00E4349D"/>
    <w:rsid w:val="00E44FB0"/>
    <w:rsid w:val="00E57DDD"/>
    <w:rsid w:val="00E663BC"/>
    <w:rsid w:val="00EA683A"/>
    <w:rsid w:val="00EB1504"/>
    <w:rsid w:val="00EF0C9C"/>
    <w:rsid w:val="00EF2145"/>
    <w:rsid w:val="00F13DCC"/>
    <w:rsid w:val="00F35A80"/>
    <w:rsid w:val="00FC4B42"/>
    <w:rsid w:val="00FC5854"/>
    <w:rsid w:val="00FE28C8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7844A6"/>
  <w15:chartTrackingRefBased/>
  <w15:docId w15:val="{4FC315A5-24B6-4A3A-AE23-6387D528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61D8"/>
    <w:pPr>
      <w:keepNext/>
      <w:spacing w:after="0" w:line="240" w:lineRule="auto"/>
      <w:outlineLvl w:val="0"/>
    </w:pPr>
    <w:rPr>
      <w:rFonts w:ascii="BPreplay" w:eastAsia="Times New Roman" w:hAnsi="BPreplay" w:cs="Times New Roman"/>
      <w:b/>
      <w:bCs/>
      <w:kern w:val="32"/>
      <w:sz w:val="40"/>
      <w:szCs w:val="32"/>
      <w:lang w:eastAsia="en-GB"/>
    </w:rPr>
  </w:style>
  <w:style w:type="paragraph" w:styleId="Heading2">
    <w:name w:val="heading 2"/>
    <w:basedOn w:val="Heading1"/>
    <w:next w:val="Normal"/>
    <w:link w:val="Heading2Char"/>
    <w:unhideWhenUsed/>
    <w:qFormat/>
    <w:rsid w:val="009361D8"/>
    <w:pPr>
      <w:outlineLvl w:val="1"/>
    </w:pPr>
    <w:rPr>
      <w:b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D5"/>
  </w:style>
  <w:style w:type="paragraph" w:styleId="Footer">
    <w:name w:val="footer"/>
    <w:basedOn w:val="Normal"/>
    <w:link w:val="FooterChar"/>
    <w:uiPriority w:val="99"/>
    <w:unhideWhenUsed/>
    <w:rsid w:val="00790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D5"/>
  </w:style>
  <w:style w:type="paragraph" w:styleId="ListParagraph">
    <w:name w:val="List Paragraph"/>
    <w:basedOn w:val="Normal"/>
    <w:uiPriority w:val="34"/>
    <w:qFormat/>
    <w:rsid w:val="002F15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361D8"/>
    <w:rPr>
      <w:rFonts w:ascii="BPreplay" w:eastAsia="Times New Roman" w:hAnsi="BPreplay" w:cs="Times New Roman"/>
      <w:b/>
      <w:bCs/>
      <w:kern w:val="32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9361D8"/>
    <w:rPr>
      <w:rFonts w:ascii="BPreplay" w:eastAsia="Times New Roman" w:hAnsi="BPreplay" w:cs="Times New Roman"/>
      <w:bCs/>
      <w:kern w:val="32"/>
      <w:sz w:val="28"/>
      <w:szCs w:val="32"/>
      <w:lang w:eastAsia="en-GB"/>
    </w:rPr>
  </w:style>
  <w:style w:type="paragraph" w:customStyle="1" w:styleId="NumberedHeadings">
    <w:name w:val="Numbered Headings"/>
    <w:basedOn w:val="Normal"/>
    <w:link w:val="NumberedHeadingsChar"/>
    <w:qFormat/>
    <w:rsid w:val="009361D8"/>
    <w:pPr>
      <w:numPr>
        <w:numId w:val="2"/>
      </w:numPr>
      <w:spacing w:before="360" w:after="0" w:line="240" w:lineRule="auto"/>
      <w:ind w:left="714" w:hanging="357"/>
    </w:pPr>
    <w:rPr>
      <w:rFonts w:ascii="BPreplay" w:eastAsia="Times New Roman" w:hAnsi="BPreplay" w:cs="Times New Roman"/>
      <w:b/>
      <w:color w:val="8064A2"/>
      <w:szCs w:val="24"/>
      <w:lang w:eastAsia="en-GB"/>
    </w:rPr>
  </w:style>
  <w:style w:type="character" w:styleId="SubtleEmphasis">
    <w:name w:val="Subtle Emphasis"/>
    <w:uiPriority w:val="19"/>
    <w:qFormat/>
    <w:rsid w:val="009361D8"/>
    <w:rPr>
      <w:i/>
      <w:iCs/>
      <w:color w:val="404040"/>
    </w:rPr>
  </w:style>
  <w:style w:type="character" w:customStyle="1" w:styleId="NumberedHeadingsChar">
    <w:name w:val="Numbered Headings Char"/>
    <w:link w:val="NumberedHeadings"/>
    <w:rsid w:val="009361D8"/>
    <w:rPr>
      <w:rFonts w:ascii="BPreplay" w:eastAsia="Times New Roman" w:hAnsi="BPreplay" w:cs="Times New Roman"/>
      <w:b/>
      <w:color w:val="8064A2"/>
      <w:szCs w:val="24"/>
      <w:lang w:eastAsia="en-GB"/>
    </w:rPr>
  </w:style>
  <w:style w:type="paragraph" w:styleId="Title">
    <w:name w:val="Title"/>
    <w:basedOn w:val="Heading1"/>
    <w:next w:val="Normal"/>
    <w:link w:val="TitleChar"/>
    <w:qFormat/>
    <w:rsid w:val="009361D8"/>
    <w:pPr>
      <w:spacing w:before="360" w:after="120"/>
    </w:pPr>
    <w:rPr>
      <w:b w:val="0"/>
      <w:noProof/>
      <w:color w:val="FFFFFF"/>
      <w:sz w:val="44"/>
    </w:rPr>
  </w:style>
  <w:style w:type="character" w:customStyle="1" w:styleId="TitleChar">
    <w:name w:val="Title Char"/>
    <w:basedOn w:val="DefaultParagraphFont"/>
    <w:link w:val="Title"/>
    <w:rsid w:val="009361D8"/>
    <w:rPr>
      <w:rFonts w:ascii="BPreplay" w:eastAsia="Times New Roman" w:hAnsi="BPreplay" w:cs="Times New Roman"/>
      <w:bCs/>
      <w:noProof/>
      <w:color w:val="FFFFFF"/>
      <w:kern w:val="32"/>
      <w:sz w:val="44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Jacque Thomas</cp:lastModifiedBy>
  <cp:revision>6</cp:revision>
  <dcterms:created xsi:type="dcterms:W3CDTF">2022-09-19T16:29:00Z</dcterms:created>
  <dcterms:modified xsi:type="dcterms:W3CDTF">2022-09-19T17:07:00Z</dcterms:modified>
</cp:coreProperties>
</file>