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54" w:rsidRDefault="00696954"/>
    <w:p w:rsidR="00470697" w:rsidRDefault="00470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273"/>
        <w:gridCol w:w="714"/>
        <w:gridCol w:w="7"/>
        <w:gridCol w:w="2539"/>
        <w:gridCol w:w="1438"/>
        <w:gridCol w:w="1539"/>
        <w:gridCol w:w="476"/>
        <w:gridCol w:w="1366"/>
        <w:gridCol w:w="623"/>
        <w:gridCol w:w="6"/>
        <w:gridCol w:w="1984"/>
      </w:tblGrid>
      <w:tr w:rsidR="00470697" w:rsidTr="00AA6430">
        <w:tc>
          <w:tcPr>
            <w:tcW w:w="1983" w:type="dxa"/>
          </w:tcPr>
          <w:p w:rsidR="00470697" w:rsidRDefault="00470697"/>
        </w:tc>
        <w:tc>
          <w:tcPr>
            <w:tcW w:w="1987" w:type="dxa"/>
            <w:gridSpan w:val="2"/>
          </w:tcPr>
          <w:p w:rsidR="00470697" w:rsidRDefault="00470697">
            <w:r>
              <w:t xml:space="preserve">Autumn 1 </w:t>
            </w:r>
          </w:p>
        </w:tc>
        <w:tc>
          <w:tcPr>
            <w:tcW w:w="2546" w:type="dxa"/>
            <w:gridSpan w:val="2"/>
          </w:tcPr>
          <w:p w:rsidR="00470697" w:rsidRDefault="00470697">
            <w:r>
              <w:t>Autumn 2</w:t>
            </w:r>
          </w:p>
        </w:tc>
        <w:tc>
          <w:tcPr>
            <w:tcW w:w="1438" w:type="dxa"/>
          </w:tcPr>
          <w:p w:rsidR="00470697" w:rsidRDefault="00470697">
            <w:r>
              <w:t xml:space="preserve">Spring 1 </w:t>
            </w:r>
          </w:p>
        </w:tc>
        <w:tc>
          <w:tcPr>
            <w:tcW w:w="2015" w:type="dxa"/>
            <w:gridSpan w:val="2"/>
          </w:tcPr>
          <w:p w:rsidR="00470697" w:rsidRDefault="00470697">
            <w:r>
              <w:t>Spring 2</w:t>
            </w:r>
          </w:p>
        </w:tc>
        <w:tc>
          <w:tcPr>
            <w:tcW w:w="1366" w:type="dxa"/>
          </w:tcPr>
          <w:p w:rsidR="00470697" w:rsidRDefault="00470697">
            <w:r>
              <w:t xml:space="preserve">Summer 1 </w:t>
            </w:r>
          </w:p>
        </w:tc>
        <w:tc>
          <w:tcPr>
            <w:tcW w:w="2613" w:type="dxa"/>
            <w:gridSpan w:val="3"/>
          </w:tcPr>
          <w:p w:rsidR="00470697" w:rsidRDefault="00470697">
            <w:r>
              <w:t>Summer 2</w:t>
            </w:r>
          </w:p>
        </w:tc>
      </w:tr>
      <w:tr w:rsidR="009A1D45" w:rsidTr="0036033C">
        <w:tc>
          <w:tcPr>
            <w:tcW w:w="1983" w:type="dxa"/>
          </w:tcPr>
          <w:p w:rsidR="009A1D45" w:rsidRDefault="00612EBC" w:rsidP="009A1D45">
            <w:r>
              <w:t>Year 1a</w:t>
            </w:r>
          </w:p>
        </w:tc>
        <w:tc>
          <w:tcPr>
            <w:tcW w:w="1987" w:type="dxa"/>
            <w:gridSpan w:val="2"/>
            <w:shd w:val="clear" w:color="auto" w:fill="808080" w:themeFill="background1" w:themeFillShade="80"/>
          </w:tcPr>
          <w:p w:rsidR="00AA6430" w:rsidRDefault="00E73C9C" w:rsidP="006E081C">
            <w:pPr>
              <w:rPr>
                <w:rFonts w:ascii="Sassoon" w:hAnsi="Sassoon"/>
                <w:sz w:val="18"/>
                <w:szCs w:val="18"/>
              </w:rPr>
            </w:pPr>
            <w:r>
              <w:rPr>
                <w:rFonts w:ascii="Sassoon" w:hAnsi="Sassoo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1295400</wp:posOffset>
                      </wp:positionV>
                      <wp:extent cx="4064000" cy="3987800"/>
                      <wp:effectExtent l="38100" t="0" r="31750" b="508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00" cy="398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A1A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4.2pt;margin-top:102pt;width:320pt;height:31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46" w:type="dxa"/>
            <w:gridSpan w:val="2"/>
          </w:tcPr>
          <w:p w:rsidR="00AA6430" w:rsidRDefault="00AA6430" w:rsidP="006E0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A6430">
              <w:rPr>
                <w:b/>
                <w:sz w:val="20"/>
                <w:szCs w:val="20"/>
              </w:rPr>
              <w:t>he lives of significant individuals in the past who have contributed to national and international achievements.</w:t>
            </w:r>
          </w:p>
          <w:p w:rsidR="00A821AB" w:rsidRDefault="00A821AB" w:rsidP="006E0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Giant leap </w:t>
            </w:r>
          </w:p>
          <w:p w:rsidR="00AA6430" w:rsidRDefault="00AB38BA" w:rsidP="006E081C">
            <w:pPr>
              <w:rPr>
                <w:sz w:val="20"/>
                <w:szCs w:val="20"/>
              </w:rPr>
            </w:pPr>
            <w:r w:rsidRPr="00AA6430">
              <w:rPr>
                <w:sz w:val="20"/>
                <w:szCs w:val="20"/>
              </w:rPr>
              <w:t>Neil</w:t>
            </w:r>
            <w:r w:rsidRPr="00AB38BA">
              <w:rPr>
                <w:sz w:val="20"/>
                <w:szCs w:val="20"/>
              </w:rPr>
              <w:t xml:space="preserve"> Armstrong and space exploration</w:t>
            </w:r>
            <w:r>
              <w:rPr>
                <w:sz w:val="20"/>
                <w:szCs w:val="20"/>
              </w:rPr>
              <w:t>.</w:t>
            </w:r>
          </w:p>
          <w:p w:rsidR="009A1D45" w:rsidRPr="00FF5E4E" w:rsidRDefault="00AA6430" w:rsidP="006E081C">
            <w:pPr>
              <w:rPr>
                <w:rFonts w:ascii="Sassoon" w:hAnsi="Sassoon"/>
                <w:sz w:val="18"/>
                <w:szCs w:val="18"/>
              </w:rPr>
            </w:pPr>
            <w:r w:rsidRPr="00AA6430">
              <w:rPr>
                <w:color w:val="2E74B5" w:themeColor="accent1" w:themeShade="BF"/>
                <w:sz w:val="20"/>
                <w:szCs w:val="20"/>
              </w:rPr>
              <w:t>Visitor in to school</w:t>
            </w:r>
            <w:r w:rsidR="006E081C" w:rsidRPr="00AA6430">
              <w:rPr>
                <w:rFonts w:ascii="Sassoon" w:hAnsi="Sassoon"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shd w:val="clear" w:color="auto" w:fill="808080" w:themeFill="background1" w:themeFillShade="80"/>
          </w:tcPr>
          <w:p w:rsidR="009A1D45" w:rsidRDefault="00E73C9C" w:rsidP="009A1D45">
            <w:pPr>
              <w:rPr>
                <w:rFonts w:ascii="Sassoon" w:hAnsi="Sassoon"/>
                <w:sz w:val="18"/>
                <w:szCs w:val="18"/>
              </w:rPr>
            </w:pPr>
            <w:r>
              <w:rPr>
                <w:rFonts w:ascii="Sassoon" w:hAnsi="Sassoo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1219200</wp:posOffset>
                      </wp:positionV>
                      <wp:extent cx="3187700" cy="4559300"/>
                      <wp:effectExtent l="38100" t="0" r="31750" b="508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87700" cy="455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9BE83" id="Straight Arrow Connector 8" o:spid="_x0000_s1026" type="#_x0000_t32" style="position:absolute;margin-left:16.55pt;margin-top:96pt;width:251pt;height:35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39" w:type="dxa"/>
            <w:shd w:val="clear" w:color="auto" w:fill="808080" w:themeFill="background1" w:themeFillShade="80"/>
          </w:tcPr>
          <w:p w:rsidR="009A1D45" w:rsidRPr="00FF5E4E" w:rsidRDefault="009A1D45" w:rsidP="006E081C">
            <w:pPr>
              <w:rPr>
                <w:rFonts w:ascii="Sassoon" w:hAnsi="Sassoo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9A1D45" w:rsidRDefault="00A821AB" w:rsidP="009A1D45">
            <w:pPr>
              <w:rPr>
                <w:b/>
                <w:sz w:val="20"/>
                <w:szCs w:val="20"/>
              </w:rPr>
            </w:pPr>
            <w:r w:rsidRPr="00A821AB">
              <w:rPr>
                <w:b/>
                <w:sz w:val="20"/>
                <w:szCs w:val="20"/>
              </w:rPr>
              <w:t>the lives of significant individuals in the past who have contributed to nationa</w:t>
            </w:r>
            <w:r>
              <w:rPr>
                <w:b/>
                <w:sz w:val="20"/>
                <w:szCs w:val="20"/>
              </w:rPr>
              <w:t>l and international achievement</w:t>
            </w:r>
          </w:p>
          <w:p w:rsidR="00A821AB" w:rsidRDefault="00E73C9C" w:rsidP="009A1D45">
            <w:pPr>
              <w:rPr>
                <w:rFonts w:ascii="Sassoon" w:hAnsi="Sassoon"/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80645</wp:posOffset>
                      </wp:positionV>
                      <wp:extent cx="1003300" cy="4191000"/>
                      <wp:effectExtent l="0" t="0" r="8255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3300" cy="419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912FB" id="Straight Arrow Connector 7" o:spid="_x0000_s1026" type="#_x0000_t32" style="position:absolute;margin-left:17.7pt;margin-top:6.35pt;width:79pt;height:3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821AB" w:rsidRPr="00A821AB">
              <w:rPr>
                <w:sz w:val="20"/>
                <w:szCs w:val="20"/>
              </w:rPr>
              <w:t>Famous British Queens</w:t>
            </w:r>
          </w:p>
        </w:tc>
        <w:tc>
          <w:tcPr>
            <w:tcW w:w="2613" w:type="dxa"/>
            <w:gridSpan w:val="3"/>
          </w:tcPr>
          <w:p w:rsidR="009A1D45" w:rsidRPr="00AA6430" w:rsidRDefault="00AB38BA" w:rsidP="009A1D45">
            <w:pPr>
              <w:rPr>
                <w:b/>
              </w:rPr>
            </w:pPr>
            <w:r w:rsidRPr="00AA6430">
              <w:rPr>
                <w:b/>
              </w:rPr>
              <w:t>Significant historical events, people and places in their own locality</w:t>
            </w:r>
          </w:p>
          <w:p w:rsidR="00A821AB" w:rsidRDefault="00A821AB" w:rsidP="009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 Cornwall (Mining)</w:t>
            </w:r>
          </w:p>
          <w:p w:rsidR="00AB38BA" w:rsidRPr="00AA6430" w:rsidRDefault="00AA6430" w:rsidP="009A1D45">
            <w:pPr>
              <w:rPr>
                <w:sz w:val="20"/>
                <w:szCs w:val="20"/>
              </w:rPr>
            </w:pPr>
            <w:r w:rsidRPr="00AA6430">
              <w:rPr>
                <w:sz w:val="20"/>
                <w:szCs w:val="20"/>
              </w:rPr>
              <w:t>Richard Trevithick. St. Piran and Cornish Mining</w:t>
            </w:r>
          </w:p>
          <w:p w:rsidR="00AA6430" w:rsidRPr="00FF5E4E" w:rsidRDefault="0036033C" w:rsidP="009A1D45">
            <w:pPr>
              <w:rPr>
                <w:rFonts w:ascii="Sassoon" w:hAnsi="Sassoon"/>
                <w:sz w:val="18"/>
                <w:szCs w:val="18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Geevor mine visit?</w:t>
            </w:r>
          </w:p>
        </w:tc>
      </w:tr>
      <w:tr w:rsidR="00612EBC" w:rsidTr="0036033C">
        <w:trPr>
          <w:trHeight w:val="1126"/>
        </w:trPr>
        <w:tc>
          <w:tcPr>
            <w:tcW w:w="1983" w:type="dxa"/>
          </w:tcPr>
          <w:p w:rsidR="00612EBC" w:rsidRDefault="00612EBC" w:rsidP="009A1D45">
            <w:r>
              <w:t>Year 1 b</w:t>
            </w:r>
            <w:r w:rsidR="00F77CE1">
              <w:t xml:space="preserve"> and year </w:t>
            </w:r>
            <w:r w:rsidR="00801BF5">
              <w:t>2</w:t>
            </w:r>
          </w:p>
          <w:p w:rsidR="00801BF5" w:rsidRDefault="00801BF5" w:rsidP="009A1D45">
            <w:r>
              <w:t>(not planned yet)</w:t>
            </w:r>
          </w:p>
        </w:tc>
        <w:tc>
          <w:tcPr>
            <w:tcW w:w="1273" w:type="dxa"/>
            <w:shd w:val="clear" w:color="auto" w:fill="808080" w:themeFill="background1" w:themeFillShade="80"/>
          </w:tcPr>
          <w:p w:rsidR="00612EBC" w:rsidRPr="7B9B37D7" w:rsidRDefault="00E73C9C" w:rsidP="00612EBC">
            <w:pPr>
              <w:rPr>
                <w:rFonts w:ascii="Sassoon" w:hAnsi="Sassoon"/>
                <w:sz w:val="18"/>
                <w:szCs w:val="18"/>
              </w:rPr>
            </w:pPr>
            <w:r>
              <w:rPr>
                <w:rFonts w:ascii="Sassoon" w:hAnsi="Sassoo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1135380</wp:posOffset>
                      </wp:positionV>
                      <wp:extent cx="1270000" cy="5803900"/>
                      <wp:effectExtent l="57150" t="0" r="2540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00" cy="580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C22E1" id="Straight Arrow Connector 4" o:spid="_x0000_s1026" type="#_x0000_t32" style="position:absolute;margin-left:56.2pt;margin-top:89.4pt;width:100pt;height:45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A821AB" w:rsidRDefault="00A821AB" w:rsidP="00A821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1D5611">
              <w:rPr>
                <w:b/>
                <w:sz w:val="20"/>
                <w:szCs w:val="20"/>
              </w:rPr>
              <w:t>hanges within living memory. Where appropriate, these should be used to reveal aspects of change in national life</w:t>
            </w:r>
          </w:p>
          <w:p w:rsidR="00A821AB" w:rsidRDefault="00A821AB" w:rsidP="00A8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through time</w:t>
            </w:r>
          </w:p>
          <w:p w:rsidR="00612EBC" w:rsidRPr="00FF5E4E" w:rsidRDefault="000C4D79" w:rsidP="00A821AB">
            <w:pPr>
              <w:pStyle w:val="Header"/>
              <w:rPr>
                <w:rFonts w:ascii="Sassoon" w:hAnsi="Sassoon"/>
                <w:sz w:val="18"/>
                <w:szCs w:val="18"/>
              </w:rPr>
            </w:pPr>
            <w:r>
              <w:rPr>
                <w:noProof/>
                <w:color w:val="2E74B5" w:themeColor="accent1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1687618</wp:posOffset>
                      </wp:positionH>
                      <wp:positionV relativeFrom="paragraph">
                        <wp:posOffset>474344</wp:posOffset>
                      </wp:positionV>
                      <wp:extent cx="1871134" cy="1405467"/>
                      <wp:effectExtent l="38100" t="0" r="15240" b="6159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1134" cy="14054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94A74" id="Straight Arrow Connector 10" o:spid="_x0000_s1026" type="#_x0000_t32" style="position:absolute;margin-left:132.9pt;margin-top:37.35pt;width:147.35pt;height:110.6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821AB" w:rsidRPr="00AA6430">
              <w:rPr>
                <w:color w:val="2E74B5" w:themeColor="accent1" w:themeShade="BF"/>
                <w:sz w:val="20"/>
                <w:szCs w:val="20"/>
              </w:rPr>
              <w:t>Visitor in to school</w:t>
            </w:r>
            <w:r w:rsidR="00A821AB">
              <w:rPr>
                <w:rFonts w:ascii="Sassoon" w:hAnsi="Sassoo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shd w:val="clear" w:color="auto" w:fill="808080" w:themeFill="background1" w:themeFillShade="80"/>
          </w:tcPr>
          <w:p w:rsidR="00C71D35" w:rsidRDefault="00C71D35" w:rsidP="006E081C">
            <w:pPr>
              <w:pStyle w:val="Header"/>
              <w:rPr>
                <w:sz w:val="20"/>
                <w:szCs w:val="20"/>
              </w:rPr>
            </w:pPr>
          </w:p>
          <w:p w:rsidR="006E081C" w:rsidRDefault="006E081C" w:rsidP="006E081C">
            <w:pPr>
              <w:pStyle w:val="Header"/>
              <w:rPr>
                <w:rFonts w:ascii="Sassoon" w:hAnsi="Sassoon"/>
                <w:sz w:val="18"/>
                <w:szCs w:val="18"/>
              </w:rPr>
            </w:pPr>
          </w:p>
          <w:p w:rsidR="00612EBC" w:rsidRDefault="00E73C9C" w:rsidP="00612EBC">
            <w:pPr>
              <w:rPr>
                <w:rFonts w:ascii="Sassoon" w:hAnsi="Sassoon"/>
                <w:sz w:val="18"/>
                <w:szCs w:val="18"/>
              </w:rPr>
            </w:pPr>
            <w:r>
              <w:rPr>
                <w:rFonts w:ascii="Sassoon" w:hAnsi="Sassoo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681990</wp:posOffset>
                      </wp:positionV>
                      <wp:extent cx="2032000" cy="4927600"/>
                      <wp:effectExtent l="38100" t="0" r="25400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0" cy="4927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7FFDB" id="Straight Arrow Connector 5" o:spid="_x0000_s1026" type="#_x0000_t32" style="position:absolute;margin-left:50.55pt;margin-top:53.7pt;width:160pt;height:38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15" w:type="dxa"/>
            <w:gridSpan w:val="2"/>
            <w:shd w:val="clear" w:color="auto" w:fill="FFFFFF" w:themeFill="background1"/>
          </w:tcPr>
          <w:p w:rsidR="00612EBC" w:rsidRPr="00FF5E4E" w:rsidRDefault="0036033C" w:rsidP="000800E9">
            <w:pPr>
              <w:pStyle w:val="Header"/>
              <w:rPr>
                <w:rFonts w:ascii="Sassoon" w:hAnsi="Sassoon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A6430">
              <w:rPr>
                <w:b/>
                <w:sz w:val="20"/>
                <w:szCs w:val="20"/>
              </w:rPr>
              <w:t>he lives of significant individuals in the past who have contributed to national and international achievements</w:t>
            </w:r>
            <w:r>
              <w:rPr>
                <w:sz w:val="20"/>
                <w:szCs w:val="20"/>
              </w:rPr>
              <w:t xml:space="preserve"> Mary Anning – Fantastic Fossils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:rsidR="0036033C" w:rsidRDefault="0036033C" w:rsidP="009A1D45">
            <w:pPr>
              <w:rPr>
                <w:b/>
                <w:sz w:val="20"/>
                <w:szCs w:val="20"/>
              </w:rPr>
            </w:pPr>
            <w:r w:rsidRPr="00F263D2">
              <w:rPr>
                <w:b/>
                <w:sz w:val="20"/>
                <w:szCs w:val="20"/>
              </w:rPr>
              <w:t xml:space="preserve">Events beyond living memory </w:t>
            </w:r>
            <w:r>
              <w:rPr>
                <w:b/>
                <w:sz w:val="20"/>
                <w:szCs w:val="20"/>
              </w:rPr>
              <w:t xml:space="preserve">that are significant nationally of Globally </w:t>
            </w:r>
          </w:p>
          <w:p w:rsidR="00612EBC" w:rsidRDefault="000800E9" w:rsidP="009A1D45">
            <w:pPr>
              <w:rPr>
                <w:rFonts w:ascii="Sassoon" w:hAnsi="Sassoon"/>
                <w:sz w:val="18"/>
                <w:szCs w:val="18"/>
              </w:rPr>
            </w:pPr>
            <w:r w:rsidRPr="0036033C">
              <w:rPr>
                <w:sz w:val="20"/>
                <w:szCs w:val="20"/>
              </w:rPr>
              <w:t>Great fire of London.</w:t>
            </w:r>
          </w:p>
        </w:tc>
        <w:tc>
          <w:tcPr>
            <w:tcW w:w="1990" w:type="dxa"/>
            <w:gridSpan w:val="2"/>
            <w:shd w:val="clear" w:color="auto" w:fill="808080" w:themeFill="background1" w:themeFillShade="80"/>
          </w:tcPr>
          <w:p w:rsidR="00612EBC" w:rsidRPr="00FF5E4E" w:rsidRDefault="00612EBC" w:rsidP="009A1D45">
            <w:pPr>
              <w:rPr>
                <w:rFonts w:ascii="Sassoon" w:hAnsi="Sassoon"/>
                <w:sz w:val="18"/>
                <w:szCs w:val="18"/>
              </w:rPr>
            </w:pPr>
          </w:p>
        </w:tc>
      </w:tr>
      <w:tr w:rsidR="00F77CE1" w:rsidTr="00AA6430">
        <w:tc>
          <w:tcPr>
            <w:tcW w:w="1983" w:type="dxa"/>
          </w:tcPr>
          <w:p w:rsidR="00F77CE1" w:rsidRDefault="00F77CE1" w:rsidP="00F77CE1">
            <w:r>
              <w:t>Year 3</w:t>
            </w:r>
          </w:p>
          <w:p w:rsidR="006E081C" w:rsidRDefault="006E081C" w:rsidP="00F77CE1"/>
          <w:p w:rsidR="006E081C" w:rsidRDefault="006E081C" w:rsidP="00F77CE1"/>
          <w:p w:rsidR="006E081C" w:rsidRDefault="006E081C" w:rsidP="00F77CE1"/>
          <w:p w:rsidR="006E081C" w:rsidRDefault="006E081C" w:rsidP="00F77CE1"/>
          <w:p w:rsidR="006E081C" w:rsidRDefault="006E081C" w:rsidP="00F77CE1"/>
        </w:tc>
        <w:tc>
          <w:tcPr>
            <w:tcW w:w="1987" w:type="dxa"/>
            <w:gridSpan w:val="2"/>
            <w:shd w:val="clear" w:color="auto" w:fill="808080" w:themeFill="background1" w:themeFillShade="80"/>
          </w:tcPr>
          <w:p w:rsidR="00F77CE1" w:rsidRDefault="00F77CE1" w:rsidP="00F77CE1">
            <w:pPr>
              <w:pStyle w:val="Header"/>
              <w:jc w:val="center"/>
            </w:pPr>
          </w:p>
        </w:tc>
        <w:tc>
          <w:tcPr>
            <w:tcW w:w="2546" w:type="dxa"/>
            <w:gridSpan w:val="2"/>
          </w:tcPr>
          <w:p w:rsidR="006E081C" w:rsidRDefault="006E081C" w:rsidP="006E081C">
            <w:pPr>
              <w:pStyle w:val="Header"/>
              <w:rPr>
                <w:b/>
                <w:sz w:val="20"/>
                <w:szCs w:val="20"/>
              </w:rPr>
            </w:pPr>
            <w:r w:rsidRPr="006E081C">
              <w:rPr>
                <w:b/>
                <w:sz w:val="20"/>
                <w:szCs w:val="20"/>
              </w:rPr>
              <w:t>Changes in Britain from the stone age to the iron age</w:t>
            </w:r>
            <w:r w:rsidR="005C44BE">
              <w:rPr>
                <w:b/>
                <w:sz w:val="20"/>
                <w:szCs w:val="20"/>
              </w:rPr>
              <w:t xml:space="preserve"> + </w:t>
            </w:r>
          </w:p>
          <w:p w:rsidR="005C44BE" w:rsidRPr="005C44BE" w:rsidRDefault="005C44BE" w:rsidP="005C44BE">
            <w:pPr>
              <w:pStyle w:val="Head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*</w:t>
            </w:r>
            <w:r w:rsidRPr="005C44BE">
              <w:rPr>
                <w:i/>
                <w:sz w:val="20"/>
                <w:szCs w:val="20"/>
                <w:u w:val="single"/>
              </w:rPr>
              <w:t>A local history study</w:t>
            </w:r>
          </w:p>
          <w:p w:rsidR="005C44BE" w:rsidRPr="005C44BE" w:rsidRDefault="005C44BE" w:rsidP="005C44BE">
            <w:pPr>
              <w:pStyle w:val="Header"/>
              <w:rPr>
                <w:i/>
                <w:sz w:val="20"/>
                <w:szCs w:val="20"/>
                <w:u w:val="single"/>
              </w:rPr>
            </w:pPr>
            <w:r w:rsidRPr="005C44BE">
              <w:rPr>
                <w:i/>
                <w:sz w:val="20"/>
                <w:szCs w:val="20"/>
                <w:u w:val="single"/>
              </w:rPr>
              <w:t>a study of an aspect of history or a site dating from a period beyond 1066 that is</w:t>
            </w:r>
          </w:p>
          <w:p w:rsidR="005C44BE" w:rsidRPr="005C44BE" w:rsidRDefault="005C44BE" w:rsidP="005C44BE">
            <w:pPr>
              <w:pStyle w:val="Header"/>
              <w:rPr>
                <w:i/>
                <w:sz w:val="20"/>
                <w:szCs w:val="20"/>
                <w:u w:val="single"/>
              </w:rPr>
            </w:pPr>
            <w:r w:rsidRPr="005C44BE">
              <w:rPr>
                <w:i/>
                <w:sz w:val="20"/>
                <w:szCs w:val="20"/>
                <w:u w:val="single"/>
              </w:rPr>
              <w:t>significant in the locality.</w:t>
            </w:r>
          </w:p>
          <w:p w:rsidR="00F77CE1" w:rsidRDefault="00F77CE1" w:rsidP="006E081C">
            <w:pPr>
              <w:pStyle w:val="Header"/>
            </w:pPr>
            <w:r>
              <w:t>The Stone Age</w:t>
            </w:r>
          </w:p>
          <w:p w:rsidR="0048325F" w:rsidRPr="008E4875" w:rsidRDefault="0048325F" w:rsidP="006E081C">
            <w:pPr>
              <w:pStyle w:val="Header"/>
              <w:rPr>
                <w:color w:val="2E74B5" w:themeColor="accent1" w:themeShade="BF"/>
                <w:sz w:val="20"/>
                <w:szCs w:val="20"/>
              </w:rPr>
            </w:pPr>
            <w:r w:rsidRPr="008E4875">
              <w:rPr>
                <w:color w:val="2E74B5" w:themeColor="accent1" w:themeShade="BF"/>
                <w:sz w:val="20"/>
                <w:szCs w:val="20"/>
              </w:rPr>
              <w:t>Chysauster Farm visit</w:t>
            </w:r>
          </w:p>
          <w:p w:rsidR="008E4875" w:rsidRPr="008E4875" w:rsidRDefault="008E4875" w:rsidP="006E081C">
            <w:pPr>
              <w:pStyle w:val="Header"/>
              <w:rPr>
                <w:color w:val="2E74B5" w:themeColor="accent1" w:themeShade="BF"/>
                <w:sz w:val="20"/>
                <w:szCs w:val="20"/>
              </w:rPr>
            </w:pPr>
            <w:r w:rsidRPr="008E4875">
              <w:rPr>
                <w:color w:val="2E74B5" w:themeColor="accent1" w:themeShade="BF"/>
                <w:sz w:val="20"/>
                <w:szCs w:val="20"/>
              </w:rPr>
              <w:t>Penlee House Museum</w:t>
            </w:r>
          </w:p>
          <w:p w:rsidR="006E081C" w:rsidRDefault="006E081C" w:rsidP="006E081C">
            <w:pPr>
              <w:pStyle w:val="Header"/>
            </w:pPr>
          </w:p>
        </w:tc>
        <w:tc>
          <w:tcPr>
            <w:tcW w:w="1438" w:type="dxa"/>
          </w:tcPr>
          <w:p w:rsidR="006E081C" w:rsidRPr="008E4875" w:rsidRDefault="006E081C" w:rsidP="006E081C">
            <w:pPr>
              <w:pStyle w:val="Header"/>
              <w:rPr>
                <w:b/>
                <w:sz w:val="20"/>
                <w:szCs w:val="20"/>
              </w:rPr>
            </w:pPr>
            <w:r w:rsidRPr="008E4875">
              <w:rPr>
                <w:b/>
                <w:sz w:val="20"/>
                <w:szCs w:val="20"/>
              </w:rPr>
              <w:t>The Roman Empire and its influence on Britain</w:t>
            </w:r>
          </w:p>
          <w:p w:rsidR="001D5611" w:rsidRDefault="001D5611" w:rsidP="00F263D2">
            <w:pPr>
              <w:pStyle w:val="Header"/>
            </w:pPr>
          </w:p>
          <w:p w:rsidR="00F77CE1" w:rsidRDefault="000C4D79" w:rsidP="00F263D2">
            <w:pPr>
              <w:pStyle w:val="Header"/>
            </w:pPr>
            <w:r>
              <w:rPr>
                <w:noProof/>
                <w:color w:val="2E74B5" w:themeColor="accent1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430318</wp:posOffset>
                      </wp:positionH>
                      <wp:positionV relativeFrom="paragraph">
                        <wp:posOffset>386926</wp:posOffset>
                      </wp:positionV>
                      <wp:extent cx="2633134" cy="4411133"/>
                      <wp:effectExtent l="0" t="0" r="72390" b="4699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3134" cy="44111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E00EC" id="Straight Arrow Connector 12" o:spid="_x0000_s1026" type="#_x0000_t32" style="position:absolute;margin-left:33.9pt;margin-top:30.45pt;width:207.35pt;height:34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77CE1" w:rsidRPr="001D5611">
              <w:rPr>
                <w:color w:val="2E74B5" w:themeColor="accent1" w:themeShade="BF"/>
                <w:sz w:val="20"/>
                <w:szCs w:val="20"/>
              </w:rPr>
              <w:t>Roman day</w:t>
            </w:r>
            <w:r w:rsidR="00F77CE1">
              <w:t xml:space="preserve">  </w:t>
            </w:r>
          </w:p>
        </w:tc>
        <w:tc>
          <w:tcPr>
            <w:tcW w:w="2015" w:type="dxa"/>
            <w:gridSpan w:val="2"/>
            <w:shd w:val="clear" w:color="auto" w:fill="808080" w:themeFill="background1" w:themeFillShade="80"/>
          </w:tcPr>
          <w:p w:rsidR="00F77CE1" w:rsidRDefault="00F77CE1" w:rsidP="00F77CE1">
            <w:pPr>
              <w:pStyle w:val="Header"/>
              <w:jc w:val="center"/>
            </w:pPr>
          </w:p>
        </w:tc>
        <w:tc>
          <w:tcPr>
            <w:tcW w:w="1989" w:type="dxa"/>
            <w:gridSpan w:val="2"/>
            <w:shd w:val="clear" w:color="auto" w:fill="808080" w:themeFill="background1" w:themeFillShade="80"/>
          </w:tcPr>
          <w:p w:rsidR="00F77CE1" w:rsidRDefault="00F77CE1" w:rsidP="00F77CE1">
            <w:pPr>
              <w:pStyle w:val="Header"/>
            </w:pPr>
          </w:p>
        </w:tc>
        <w:tc>
          <w:tcPr>
            <w:tcW w:w="1990" w:type="dxa"/>
            <w:gridSpan w:val="2"/>
            <w:shd w:val="clear" w:color="auto" w:fill="808080" w:themeFill="background1" w:themeFillShade="80"/>
          </w:tcPr>
          <w:p w:rsidR="00F77CE1" w:rsidRDefault="00F77CE1" w:rsidP="00F77CE1">
            <w:pPr>
              <w:pStyle w:val="Header"/>
              <w:jc w:val="center"/>
            </w:pPr>
          </w:p>
        </w:tc>
      </w:tr>
      <w:tr w:rsidR="001D5611" w:rsidTr="00B14483">
        <w:tc>
          <w:tcPr>
            <w:tcW w:w="1983" w:type="dxa"/>
          </w:tcPr>
          <w:p w:rsidR="001D5611" w:rsidRDefault="001D5611" w:rsidP="00921687">
            <w:r>
              <w:t>Year 4</w:t>
            </w:r>
          </w:p>
        </w:tc>
        <w:tc>
          <w:tcPr>
            <w:tcW w:w="1987" w:type="dxa"/>
            <w:gridSpan w:val="2"/>
          </w:tcPr>
          <w:p w:rsidR="001D5611" w:rsidRPr="006E081C" w:rsidRDefault="001D5611" w:rsidP="001D5611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Britain’s </w:t>
            </w:r>
            <w:r w:rsidRPr="006E081C">
              <w:rPr>
                <w:b/>
                <w:sz w:val="20"/>
                <w:szCs w:val="20"/>
              </w:rPr>
              <w:t>settlement by Anglo- Saxons and Scots.</w:t>
            </w:r>
          </w:p>
          <w:p w:rsidR="001D5611" w:rsidRDefault="001D5611" w:rsidP="00F263D2">
            <w:pPr>
              <w:pStyle w:val="Header"/>
              <w:rPr>
                <w:sz w:val="16"/>
                <w:szCs w:val="16"/>
              </w:rPr>
            </w:pPr>
            <w:r w:rsidRPr="001D5611">
              <w:rPr>
                <w:sz w:val="20"/>
                <w:szCs w:val="20"/>
              </w:rPr>
              <w:t>Anglo Saxons as invaders and the role they played in Christianity.</w:t>
            </w:r>
            <w:r>
              <w:rPr>
                <w:sz w:val="16"/>
                <w:szCs w:val="16"/>
              </w:rPr>
              <w:t xml:space="preserve"> </w:t>
            </w:r>
          </w:p>
          <w:p w:rsidR="00B229C4" w:rsidRPr="00E12352" w:rsidRDefault="00B229C4" w:rsidP="00F263D2">
            <w:pPr>
              <w:pStyle w:val="Header"/>
              <w:rPr>
                <w:sz w:val="16"/>
                <w:szCs w:val="16"/>
              </w:rPr>
            </w:pPr>
            <w:r w:rsidRPr="00B229C4">
              <w:rPr>
                <w:color w:val="2E74B5" w:themeColor="accent1" w:themeShade="BF"/>
                <w:sz w:val="20"/>
                <w:szCs w:val="20"/>
              </w:rPr>
              <w:t>Anglo Saxon Visitor</w:t>
            </w:r>
          </w:p>
        </w:tc>
        <w:tc>
          <w:tcPr>
            <w:tcW w:w="3984" w:type="dxa"/>
            <w:gridSpan w:val="3"/>
          </w:tcPr>
          <w:p w:rsidR="001D5611" w:rsidRDefault="001D5611" w:rsidP="005C44B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C44BE">
              <w:rPr>
                <w:b/>
                <w:sz w:val="20"/>
                <w:szCs w:val="20"/>
              </w:rPr>
              <w:t xml:space="preserve"> local history study</w:t>
            </w:r>
          </w:p>
          <w:p w:rsidR="001D5611" w:rsidRPr="005C44BE" w:rsidRDefault="001D5611" w:rsidP="005C44BE">
            <w:pPr>
              <w:pStyle w:val="Head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*</w:t>
            </w:r>
            <w:r w:rsidRPr="005C44BE">
              <w:rPr>
                <w:i/>
                <w:sz w:val="20"/>
                <w:szCs w:val="20"/>
                <w:u w:val="single"/>
              </w:rPr>
              <w:t>a study of an aspect of history or a site dating from a period beyond 1066 that is</w:t>
            </w:r>
          </w:p>
          <w:p w:rsidR="001D5611" w:rsidRDefault="001D5611" w:rsidP="005C44BE">
            <w:pPr>
              <w:pStyle w:val="Header"/>
              <w:rPr>
                <w:b/>
                <w:sz w:val="20"/>
                <w:szCs w:val="20"/>
              </w:rPr>
            </w:pPr>
            <w:r w:rsidRPr="005C44BE">
              <w:rPr>
                <w:i/>
                <w:sz w:val="20"/>
                <w:szCs w:val="20"/>
                <w:u w:val="single"/>
              </w:rPr>
              <w:t>significant in the locality</w:t>
            </w:r>
            <w:r w:rsidRPr="005C44BE">
              <w:rPr>
                <w:b/>
                <w:sz w:val="20"/>
                <w:szCs w:val="20"/>
              </w:rPr>
              <w:t>.</w:t>
            </w:r>
          </w:p>
          <w:p w:rsidR="001D5611" w:rsidRDefault="001D5611" w:rsidP="005C44BE">
            <w:pPr>
              <w:pStyle w:val="Header"/>
              <w:rPr>
                <w:sz w:val="20"/>
                <w:szCs w:val="20"/>
              </w:rPr>
            </w:pPr>
            <w:r w:rsidRPr="001D5611">
              <w:rPr>
                <w:sz w:val="20"/>
                <w:szCs w:val="20"/>
              </w:rPr>
              <w:t>Mining and St. Piran – (to link with St. Piran’s day) Build from topic studied in Y2</w:t>
            </w:r>
          </w:p>
          <w:p w:rsidR="001D5611" w:rsidRPr="00E12352" w:rsidRDefault="0036033C" w:rsidP="005C44BE">
            <w:pPr>
              <w:pStyle w:val="Header"/>
              <w:rPr>
                <w:sz w:val="16"/>
                <w:szCs w:val="16"/>
              </w:rPr>
            </w:pPr>
            <w:r>
              <w:rPr>
                <w:noProof/>
                <w:color w:val="2E74B5" w:themeColor="accent1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2188844</wp:posOffset>
                      </wp:positionH>
                      <wp:positionV relativeFrom="paragraph">
                        <wp:posOffset>36195</wp:posOffset>
                      </wp:positionV>
                      <wp:extent cx="1338263" cy="9525"/>
                      <wp:effectExtent l="38100" t="76200" r="14605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8263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EC6D9" id="Straight Arrow Connector 2" o:spid="_x0000_s1026" type="#_x0000_t32" style="position:absolute;margin-left:172.35pt;margin-top:2.85pt;width:105.4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D5611" w:rsidRPr="001D5611">
              <w:rPr>
                <w:color w:val="2E74B5" w:themeColor="accent1" w:themeShade="BF"/>
                <w:sz w:val="20"/>
                <w:szCs w:val="20"/>
              </w:rPr>
              <w:t>Poldice Valley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visit?</w:t>
            </w:r>
          </w:p>
        </w:tc>
        <w:tc>
          <w:tcPr>
            <w:tcW w:w="2015" w:type="dxa"/>
            <w:gridSpan w:val="2"/>
          </w:tcPr>
          <w:p w:rsidR="001D5611" w:rsidRDefault="0036033C" w:rsidP="005C44B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-50482</wp:posOffset>
                      </wp:positionH>
                      <wp:positionV relativeFrom="paragraph">
                        <wp:posOffset>280670</wp:posOffset>
                      </wp:positionV>
                      <wp:extent cx="1095375" cy="5810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033C" w:rsidRDefault="0036033C">
                                  <w:r w:rsidRPr="0036033C">
                                    <w:rPr>
                                      <w:sz w:val="16"/>
                                      <w:szCs w:val="16"/>
                                    </w:rPr>
                                    <w:t>Should the order be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swapped for flow of chronology?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95pt;margin-top:22.1pt;width:86.2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" fillcolor="white [3201]" strokeweight=".5pt">
                      <v:textbox>
                        <w:txbxContent>
                          <w:p w:rsidR="0036033C" w:rsidRDefault="0036033C">
                            <w:r w:rsidRPr="0036033C">
                              <w:rPr>
                                <w:sz w:val="16"/>
                                <w:szCs w:val="16"/>
                              </w:rPr>
                              <w:t>Should the order 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swapped for flow of chronology?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9" w:type="dxa"/>
            <w:gridSpan w:val="2"/>
          </w:tcPr>
          <w:p w:rsidR="001D5611" w:rsidRDefault="001D5611" w:rsidP="00F263D2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5C44BE">
              <w:rPr>
                <w:b/>
                <w:sz w:val="20"/>
                <w:szCs w:val="20"/>
              </w:rPr>
              <w:t>he Viking and Anglo-Saxon struggle for the Kingdom of England to the time of Edward the Confessor</w:t>
            </w:r>
          </w:p>
          <w:p w:rsidR="001D5611" w:rsidRDefault="001D5611" w:rsidP="00F263D2">
            <w:pPr>
              <w:pStyle w:val="Header"/>
            </w:pPr>
            <w:r w:rsidRPr="001D5611">
              <w:rPr>
                <w:sz w:val="20"/>
                <w:szCs w:val="20"/>
              </w:rPr>
              <w:t>Viking struggles with the Saxons</w:t>
            </w:r>
          </w:p>
        </w:tc>
        <w:tc>
          <w:tcPr>
            <w:tcW w:w="1990" w:type="dxa"/>
            <w:gridSpan w:val="2"/>
          </w:tcPr>
          <w:p w:rsidR="001D5611" w:rsidRDefault="001D5611" w:rsidP="00921687"/>
        </w:tc>
      </w:tr>
      <w:tr w:rsidR="004732C3" w:rsidTr="00AA6430">
        <w:tc>
          <w:tcPr>
            <w:tcW w:w="1983" w:type="dxa"/>
          </w:tcPr>
          <w:p w:rsidR="004732C3" w:rsidRDefault="004732C3" w:rsidP="00082502">
            <w:r>
              <w:t xml:space="preserve">Year 5 </w:t>
            </w:r>
          </w:p>
        </w:tc>
        <w:tc>
          <w:tcPr>
            <w:tcW w:w="1994" w:type="dxa"/>
            <w:gridSpan w:val="3"/>
            <w:shd w:val="clear" w:color="auto" w:fill="808080" w:themeFill="background1" w:themeFillShade="80"/>
          </w:tcPr>
          <w:p w:rsidR="004732C3" w:rsidRPr="00E12352" w:rsidRDefault="004732C3" w:rsidP="00082502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</w:tcPr>
          <w:p w:rsidR="00C84CE7" w:rsidRPr="00C84CE7" w:rsidRDefault="00C84CE7" w:rsidP="00C84CE7">
            <w:pPr>
              <w:pStyle w:val="Header"/>
              <w:rPr>
                <w:b/>
                <w:sz w:val="20"/>
                <w:szCs w:val="20"/>
              </w:rPr>
            </w:pPr>
            <w:r w:rsidRPr="00C84CE7">
              <w:rPr>
                <w:b/>
                <w:sz w:val="20"/>
                <w:szCs w:val="20"/>
              </w:rPr>
              <w:t>Ancient Greece – a study of Greek life and achievements and their influence on the</w:t>
            </w:r>
          </w:p>
          <w:p w:rsidR="004732C3" w:rsidRDefault="001D5611" w:rsidP="00C84CE7">
            <w:pPr>
              <w:pStyle w:val="Header"/>
              <w:rPr>
                <w:b/>
                <w:sz w:val="20"/>
                <w:szCs w:val="20"/>
              </w:rPr>
            </w:pPr>
            <w:r w:rsidRPr="00C84CE7">
              <w:rPr>
                <w:b/>
                <w:sz w:val="20"/>
                <w:szCs w:val="20"/>
              </w:rPr>
              <w:t>Western</w:t>
            </w:r>
            <w:r w:rsidR="00C84CE7" w:rsidRPr="00C84CE7">
              <w:rPr>
                <w:b/>
                <w:sz w:val="20"/>
                <w:szCs w:val="20"/>
              </w:rPr>
              <w:t xml:space="preserve"> world</w:t>
            </w:r>
            <w:r w:rsidR="00C84CE7">
              <w:rPr>
                <w:b/>
                <w:sz w:val="20"/>
                <w:szCs w:val="20"/>
              </w:rPr>
              <w:t>.</w:t>
            </w:r>
          </w:p>
          <w:p w:rsidR="00C71D35" w:rsidRPr="00E12352" w:rsidRDefault="00C71D35" w:rsidP="00C84CE7">
            <w:pPr>
              <w:pStyle w:val="Header"/>
              <w:rPr>
                <w:sz w:val="16"/>
                <w:szCs w:val="16"/>
              </w:rPr>
            </w:pPr>
            <w:r w:rsidRPr="00801BF5">
              <w:rPr>
                <w:sz w:val="20"/>
                <w:szCs w:val="20"/>
              </w:rPr>
              <w:t>Ancient Greece</w:t>
            </w:r>
          </w:p>
        </w:tc>
        <w:tc>
          <w:tcPr>
            <w:tcW w:w="1438" w:type="dxa"/>
          </w:tcPr>
          <w:p w:rsidR="00C84CE7" w:rsidRPr="00C84CE7" w:rsidRDefault="00C71D35" w:rsidP="00C84CE7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C84CE7" w:rsidRPr="00C84CE7">
              <w:rPr>
                <w:b/>
                <w:sz w:val="20"/>
                <w:szCs w:val="20"/>
              </w:rPr>
              <w:t xml:space="preserve"> study of an aspect or theme in British history that extends pupils’ chronological</w:t>
            </w:r>
          </w:p>
          <w:p w:rsidR="00C84CE7" w:rsidRPr="00C84CE7" w:rsidRDefault="00C84CE7" w:rsidP="00C84CE7">
            <w:pPr>
              <w:pStyle w:val="Header"/>
              <w:rPr>
                <w:b/>
                <w:sz w:val="20"/>
                <w:szCs w:val="20"/>
              </w:rPr>
            </w:pPr>
            <w:r w:rsidRPr="00C84CE7">
              <w:rPr>
                <w:b/>
                <w:sz w:val="20"/>
                <w:szCs w:val="20"/>
              </w:rPr>
              <w:t>knowledge beyond 1066</w:t>
            </w:r>
          </w:p>
          <w:p w:rsidR="004732C3" w:rsidRDefault="00F77CE1" w:rsidP="00C71D35">
            <w:pPr>
              <w:pStyle w:val="Header"/>
            </w:pPr>
            <w:r w:rsidRPr="00801BF5">
              <w:rPr>
                <w:sz w:val="20"/>
                <w:szCs w:val="20"/>
              </w:rPr>
              <w:t>The great plague and 17th century medicine.</w:t>
            </w:r>
          </w:p>
        </w:tc>
        <w:tc>
          <w:tcPr>
            <w:tcW w:w="2015" w:type="dxa"/>
            <w:gridSpan w:val="2"/>
            <w:shd w:val="clear" w:color="auto" w:fill="808080" w:themeFill="background1" w:themeFillShade="80"/>
          </w:tcPr>
          <w:p w:rsidR="004732C3" w:rsidRDefault="004732C3" w:rsidP="009B013C">
            <w:pPr>
              <w:pStyle w:val="Header"/>
            </w:pPr>
          </w:p>
        </w:tc>
        <w:tc>
          <w:tcPr>
            <w:tcW w:w="1995" w:type="dxa"/>
            <w:gridSpan w:val="3"/>
          </w:tcPr>
          <w:p w:rsidR="00C71D35" w:rsidRDefault="00C71D35" w:rsidP="00715276">
            <w:pPr>
              <w:pStyle w:val="Header"/>
              <w:rPr>
                <w:sz w:val="16"/>
                <w:szCs w:val="16"/>
              </w:rPr>
            </w:pPr>
            <w:r w:rsidRPr="00C71D35">
              <w:rPr>
                <w:b/>
                <w:sz w:val="20"/>
                <w:szCs w:val="20"/>
              </w:rPr>
              <w:t>A non-European society that provides contrasts with British history</w:t>
            </w:r>
            <w:r>
              <w:t xml:space="preserve"> –</w:t>
            </w:r>
          </w:p>
          <w:p w:rsidR="004732C3" w:rsidRDefault="00AE6694" w:rsidP="00715276">
            <w:pPr>
              <w:pStyle w:val="Header"/>
            </w:pPr>
            <w:r>
              <w:rPr>
                <w:sz w:val="20"/>
                <w:szCs w:val="20"/>
              </w:rPr>
              <w:t>The Maya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808080" w:themeFill="background1" w:themeFillShade="80"/>
          </w:tcPr>
          <w:p w:rsidR="004732C3" w:rsidRDefault="004732C3" w:rsidP="00715276">
            <w:pPr>
              <w:pStyle w:val="Header"/>
            </w:pPr>
          </w:p>
        </w:tc>
      </w:tr>
      <w:tr w:rsidR="00801BF5" w:rsidTr="00801BF5">
        <w:tc>
          <w:tcPr>
            <w:tcW w:w="1983" w:type="dxa"/>
          </w:tcPr>
          <w:p w:rsidR="00801BF5" w:rsidRDefault="00801BF5" w:rsidP="00432AB4">
            <w:r>
              <w:t>Year 6</w:t>
            </w:r>
          </w:p>
        </w:tc>
        <w:tc>
          <w:tcPr>
            <w:tcW w:w="1994" w:type="dxa"/>
            <w:gridSpan w:val="3"/>
          </w:tcPr>
          <w:p w:rsidR="00801BF5" w:rsidRPr="001A55C0" w:rsidRDefault="00801BF5" w:rsidP="001A55C0">
            <w:pPr>
              <w:pStyle w:val="Header"/>
              <w:rPr>
                <w:b/>
                <w:sz w:val="20"/>
                <w:szCs w:val="20"/>
              </w:rPr>
            </w:pPr>
            <w:r w:rsidRPr="001A55C0">
              <w:rPr>
                <w:b/>
                <w:sz w:val="20"/>
                <w:szCs w:val="20"/>
              </w:rPr>
              <w:t>a study of an aspect or theme in British history that extends pupils’ chronological</w:t>
            </w:r>
          </w:p>
          <w:p w:rsidR="00801BF5" w:rsidRPr="001A55C0" w:rsidRDefault="00801BF5" w:rsidP="001A55C0">
            <w:pPr>
              <w:pStyle w:val="Header"/>
              <w:rPr>
                <w:b/>
                <w:sz w:val="20"/>
                <w:szCs w:val="20"/>
              </w:rPr>
            </w:pPr>
            <w:r w:rsidRPr="001A55C0">
              <w:rPr>
                <w:b/>
                <w:sz w:val="20"/>
                <w:szCs w:val="20"/>
              </w:rPr>
              <w:t>knowledge beyond 1066</w:t>
            </w:r>
          </w:p>
          <w:p w:rsidR="00801BF5" w:rsidRPr="00801BF5" w:rsidRDefault="00801BF5" w:rsidP="001A55C0">
            <w:pPr>
              <w:pStyle w:val="Header"/>
              <w:rPr>
                <w:sz w:val="20"/>
                <w:szCs w:val="20"/>
              </w:rPr>
            </w:pPr>
            <w:r w:rsidRPr="00801BF5">
              <w:rPr>
                <w:sz w:val="20"/>
                <w:szCs w:val="20"/>
              </w:rPr>
              <w:t xml:space="preserve">Darwin </w:t>
            </w:r>
            <w:r w:rsidRPr="00801BF5">
              <w:rPr>
                <w:sz w:val="20"/>
                <w:szCs w:val="20"/>
                <w:highlight w:val="green"/>
              </w:rPr>
              <w:t>(mainly science)</w:t>
            </w:r>
          </w:p>
          <w:p w:rsidR="00801BF5" w:rsidRDefault="00801BF5" w:rsidP="001A55C0">
            <w:pPr>
              <w:pStyle w:val="Header"/>
            </w:pPr>
            <w:r w:rsidRPr="00B266F5">
              <w:rPr>
                <w:sz w:val="20"/>
                <w:szCs w:val="20"/>
              </w:rPr>
              <w:t>Leisure and entertainment – Britain in the 20th century (build form toys in Y1/2)</w:t>
            </w:r>
          </w:p>
        </w:tc>
        <w:tc>
          <w:tcPr>
            <w:tcW w:w="2539" w:type="dxa"/>
            <w:shd w:val="clear" w:color="auto" w:fill="7F7F7F" w:themeFill="text1" w:themeFillTint="80"/>
          </w:tcPr>
          <w:p w:rsidR="00801BF5" w:rsidRPr="00F263D2" w:rsidRDefault="00801BF5" w:rsidP="00B266F5">
            <w:pPr>
              <w:pStyle w:val="Header"/>
            </w:pPr>
            <w:r>
              <w:t xml:space="preserve"> </w:t>
            </w:r>
          </w:p>
          <w:p w:rsidR="00801BF5" w:rsidRPr="00F263D2" w:rsidRDefault="00801BF5" w:rsidP="00F263D2">
            <w:pPr>
              <w:pStyle w:val="Header"/>
            </w:pPr>
          </w:p>
        </w:tc>
        <w:tc>
          <w:tcPr>
            <w:tcW w:w="3453" w:type="dxa"/>
            <w:gridSpan w:val="3"/>
            <w:shd w:val="clear" w:color="auto" w:fill="FFFFFF" w:themeFill="background1"/>
          </w:tcPr>
          <w:p w:rsidR="00801BF5" w:rsidRPr="00F263D2" w:rsidRDefault="00E73C9C" w:rsidP="00B266F5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-937895</wp:posOffset>
                      </wp:positionV>
                      <wp:extent cx="4483100" cy="2667000"/>
                      <wp:effectExtent l="19050" t="0" r="31750" b="3810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83100" cy="26670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9997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-98.45pt;margin-top:-73.85pt;width:353pt;height:210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" filled="f" strokecolor="black [3213]" strokeweight="1pt"/>
                  </w:pict>
                </mc:Fallback>
              </mc:AlternateContent>
            </w:r>
            <w:r w:rsidR="00801BF5" w:rsidRPr="00F263D2">
              <w:rPr>
                <w:b/>
                <w:sz w:val="20"/>
                <w:szCs w:val="20"/>
              </w:rPr>
              <w:t>the achievements of the earliest civilizations – an overview of where and when the first</w:t>
            </w:r>
          </w:p>
          <w:p w:rsidR="00801BF5" w:rsidRDefault="00801BF5" w:rsidP="00B266F5">
            <w:pPr>
              <w:pStyle w:val="Header"/>
              <w:rPr>
                <w:b/>
                <w:sz w:val="20"/>
                <w:szCs w:val="20"/>
              </w:rPr>
            </w:pPr>
            <w:r w:rsidRPr="00F263D2">
              <w:rPr>
                <w:b/>
                <w:sz w:val="20"/>
                <w:szCs w:val="20"/>
              </w:rPr>
              <w:t>civilizations appeared and a depth study</w:t>
            </w:r>
          </w:p>
          <w:p w:rsidR="00801BF5" w:rsidRDefault="00801BF5" w:rsidP="00801BF5">
            <w:pPr>
              <w:pStyle w:val="Header"/>
            </w:pPr>
            <w:r>
              <w:rPr>
                <w:sz w:val="20"/>
                <w:szCs w:val="20"/>
              </w:rPr>
              <w:t>Ancient Egypt.</w:t>
            </w:r>
          </w:p>
        </w:tc>
        <w:tc>
          <w:tcPr>
            <w:tcW w:w="3979" w:type="dxa"/>
            <w:gridSpan w:val="4"/>
          </w:tcPr>
          <w:p w:rsidR="00801BF5" w:rsidRPr="001A55C0" w:rsidRDefault="00801BF5" w:rsidP="001A55C0">
            <w:pPr>
              <w:rPr>
                <w:b/>
                <w:sz w:val="20"/>
                <w:szCs w:val="20"/>
              </w:rPr>
            </w:pPr>
            <w:r w:rsidRPr="001A55C0">
              <w:rPr>
                <w:b/>
                <w:sz w:val="20"/>
                <w:szCs w:val="20"/>
              </w:rPr>
              <w:t>a study of an aspect or theme in British history that extends pupils’ chronological</w:t>
            </w:r>
          </w:p>
          <w:p w:rsidR="00801BF5" w:rsidRDefault="00801BF5" w:rsidP="001A55C0">
            <w:pPr>
              <w:rPr>
                <w:b/>
                <w:sz w:val="20"/>
                <w:szCs w:val="20"/>
              </w:rPr>
            </w:pPr>
            <w:r w:rsidRPr="001A55C0">
              <w:rPr>
                <w:b/>
                <w:sz w:val="20"/>
                <w:szCs w:val="20"/>
              </w:rPr>
              <w:t>knowledge beyond 1066</w:t>
            </w:r>
            <w:r>
              <w:rPr>
                <w:b/>
                <w:sz w:val="20"/>
                <w:szCs w:val="20"/>
              </w:rPr>
              <w:t xml:space="preserve"> + Local History study</w:t>
            </w:r>
          </w:p>
          <w:p w:rsidR="00801BF5" w:rsidRPr="005C44BE" w:rsidRDefault="00801BF5" w:rsidP="005C44BE">
            <w:pPr>
              <w:pStyle w:val="Head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*</w:t>
            </w:r>
            <w:r w:rsidRPr="005C44BE">
              <w:rPr>
                <w:b/>
                <w:i/>
                <w:sz w:val="20"/>
                <w:szCs w:val="20"/>
                <w:u w:val="single"/>
              </w:rPr>
              <w:t>a study of an aspect of history or a site dating from a period beyond 1066 that is</w:t>
            </w:r>
          </w:p>
          <w:p w:rsidR="00801BF5" w:rsidRPr="005C44BE" w:rsidRDefault="00801BF5" w:rsidP="005C44BE">
            <w:pPr>
              <w:pStyle w:val="Header"/>
              <w:rPr>
                <w:b/>
                <w:sz w:val="20"/>
                <w:szCs w:val="20"/>
              </w:rPr>
            </w:pPr>
            <w:r w:rsidRPr="005C44BE">
              <w:rPr>
                <w:b/>
                <w:i/>
                <w:sz w:val="20"/>
                <w:szCs w:val="20"/>
                <w:u w:val="single"/>
              </w:rPr>
              <w:t>significant in the locality</w:t>
            </w:r>
            <w:r w:rsidRPr="005C44BE">
              <w:rPr>
                <w:b/>
                <w:sz w:val="20"/>
                <w:szCs w:val="20"/>
              </w:rPr>
              <w:t>.</w:t>
            </w:r>
          </w:p>
          <w:p w:rsidR="00801BF5" w:rsidRPr="005C44BE" w:rsidRDefault="00801BF5" w:rsidP="005C44BE">
            <w:pPr>
              <w:pStyle w:val="Header"/>
              <w:rPr>
                <w:sz w:val="20"/>
                <w:szCs w:val="20"/>
              </w:rPr>
            </w:pPr>
            <w:r w:rsidRPr="005C44BE">
              <w:rPr>
                <w:sz w:val="20"/>
                <w:szCs w:val="20"/>
              </w:rPr>
              <w:t>Pendennis point</w:t>
            </w:r>
            <w:r>
              <w:rPr>
                <w:sz w:val="20"/>
                <w:szCs w:val="20"/>
              </w:rPr>
              <w:t>/Trebah</w:t>
            </w:r>
            <w:r w:rsidRPr="005C44BE">
              <w:rPr>
                <w:sz w:val="20"/>
                <w:szCs w:val="20"/>
              </w:rPr>
              <w:t xml:space="preserve"> involvement in WW2</w:t>
            </w:r>
          </w:p>
          <w:p w:rsidR="00801BF5" w:rsidRPr="005C44BE" w:rsidRDefault="00801BF5" w:rsidP="001A55C0">
            <w:pPr>
              <w:rPr>
                <w:b/>
                <w:i/>
                <w:sz w:val="20"/>
                <w:szCs w:val="20"/>
              </w:rPr>
            </w:pPr>
            <w:r w:rsidRPr="005C44BE">
              <w:rPr>
                <w:b/>
                <w:i/>
                <w:sz w:val="20"/>
                <w:szCs w:val="20"/>
                <w:u w:val="single"/>
              </w:rPr>
              <w:t>a significant turning point in British history</w:t>
            </w:r>
            <w:r w:rsidRPr="005C44BE">
              <w:rPr>
                <w:b/>
                <w:i/>
                <w:sz w:val="20"/>
                <w:szCs w:val="20"/>
              </w:rPr>
              <w:t xml:space="preserve"> </w:t>
            </w:r>
          </w:p>
          <w:p w:rsidR="00801BF5" w:rsidRDefault="00801BF5" w:rsidP="001A55C0">
            <w:r w:rsidRPr="001A55C0">
              <w:rPr>
                <w:sz w:val="20"/>
                <w:szCs w:val="20"/>
              </w:rPr>
              <w:t>WW2</w:t>
            </w:r>
            <w:r w:rsidRPr="001A55C0">
              <w:rPr>
                <w:b/>
                <w:sz w:val="20"/>
                <w:szCs w:val="20"/>
              </w:rPr>
              <w:t xml:space="preserve"> –</w:t>
            </w:r>
            <w:r>
              <w:t xml:space="preserve"> D DAY landings Trebah.</w:t>
            </w:r>
          </w:p>
        </w:tc>
      </w:tr>
    </w:tbl>
    <w:p w:rsidR="00470697" w:rsidRDefault="000C4D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4021667</wp:posOffset>
                </wp:positionH>
                <wp:positionV relativeFrom="paragraph">
                  <wp:posOffset>164677</wp:posOffset>
                </wp:positionV>
                <wp:extent cx="4809066" cy="1490133"/>
                <wp:effectExtent l="0" t="0" r="1079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066" cy="149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79" w:rsidRPr="007A05FB" w:rsidRDefault="003610B5">
                            <w:pPr>
                              <w:rPr>
                                <w:b/>
                              </w:rPr>
                            </w:pPr>
                            <w:r>
                              <w:t>Key focus</w:t>
                            </w:r>
                            <w:r w:rsidR="000C4D79">
                              <w:t xml:space="preserve"> on progression of skills from</w:t>
                            </w:r>
                            <w:r>
                              <w:t xml:space="preserve"> the four threshold concepts of</w:t>
                            </w:r>
                            <w:r w:rsidR="000C4D79">
                              <w:t xml:space="preserve">: </w:t>
                            </w:r>
                            <w:r w:rsidR="000C4D79">
                              <w:rPr>
                                <w:b/>
                              </w:rPr>
                              <w:t>understanding chronology, building an overview of world history, investigating and interpreting the past, communicating historically</w:t>
                            </w:r>
                            <w:r>
                              <w:rPr>
                                <w:b/>
                              </w:rPr>
                              <w:t>;</w:t>
                            </w:r>
                            <w:r w:rsidR="007A05FB">
                              <w:rPr>
                                <w:b/>
                              </w:rPr>
                              <w:t xml:space="preserve"> </w:t>
                            </w:r>
                            <w:r w:rsidR="007A05FB">
                              <w:t>and</w:t>
                            </w:r>
                            <w:r>
                              <w:t>,</w:t>
                            </w:r>
                            <w:r w:rsidR="007A05FB">
                              <w:t xml:space="preserve"> making conn</w:t>
                            </w:r>
                            <w:r>
                              <w:t>ections with overarching themes</w:t>
                            </w:r>
                            <w:r w:rsidR="007A05FB">
                              <w:t xml:space="preserve"> such as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invasions and battles; rulers, leaders and monarchs; culture, society and way of life; and legacy and achievements.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16.65pt;margin-top:12.95pt;width:378.65pt;height:11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" fillcolor="white [3201]" strokeweight=".5pt">
                <v:textbox>
                  <w:txbxContent>
                    <w:p w:rsidR="000C4D79" w:rsidRPr="007A05FB" w:rsidRDefault="003610B5">
                      <w:pPr>
                        <w:rPr>
                          <w:b/>
                        </w:rPr>
                      </w:pPr>
                      <w:r>
                        <w:t>Key focus</w:t>
                      </w:r>
                      <w:r w:rsidR="000C4D79">
                        <w:t xml:space="preserve"> on progression of skills from</w:t>
                      </w:r>
                      <w:r>
                        <w:t xml:space="preserve"> the four threshold concepts of</w:t>
                      </w:r>
                      <w:r w:rsidR="000C4D79">
                        <w:t xml:space="preserve">: </w:t>
                      </w:r>
                      <w:r w:rsidR="000C4D79">
                        <w:rPr>
                          <w:b/>
                        </w:rPr>
                        <w:t>understanding chronology, building an overview of world history, investigating and interpreting the past, communicating historically</w:t>
                      </w:r>
                      <w:r>
                        <w:rPr>
                          <w:b/>
                        </w:rPr>
                        <w:t>;</w:t>
                      </w:r>
                      <w:r w:rsidR="007A05FB">
                        <w:rPr>
                          <w:b/>
                        </w:rPr>
                        <w:t xml:space="preserve"> </w:t>
                      </w:r>
                      <w:r w:rsidR="007A05FB">
                        <w:t>and</w:t>
                      </w:r>
                      <w:r>
                        <w:t>,</w:t>
                      </w:r>
                      <w:r w:rsidR="007A05FB">
                        <w:t xml:space="preserve"> making conn</w:t>
                      </w:r>
                      <w:r>
                        <w:t>ections with overarching themes</w:t>
                      </w:r>
                      <w:r w:rsidR="007A05FB">
                        <w:t xml:space="preserve"> such as</w:t>
                      </w:r>
                      <w:r>
                        <w:t>:</w:t>
                      </w:r>
                      <w:r>
                        <w:rPr>
                          <w:b/>
                        </w:rPr>
                        <w:t xml:space="preserve"> invasions and battles; rulers, leaders and monarchs; culture, society and way of life; and legacy and achievements.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541867</wp:posOffset>
                </wp:positionH>
                <wp:positionV relativeFrom="paragraph">
                  <wp:posOffset>130810</wp:posOffset>
                </wp:positionV>
                <wp:extent cx="2937933" cy="1507067"/>
                <wp:effectExtent l="0" t="0" r="1524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3" cy="150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79" w:rsidRDefault="003610B5">
                            <w:r>
                              <w:t>Overarching</w:t>
                            </w:r>
                            <w:r w:rsidR="000C4D79">
                              <w:t xml:space="preserve"> themes built in </w:t>
                            </w:r>
                            <w:r>
                              <w:t>across:</w:t>
                            </w:r>
                          </w:p>
                          <w:p w:rsidR="000C4D79" w:rsidRPr="000C4D79" w:rsidRDefault="003610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Invasions and battles</w:t>
                            </w:r>
                          </w:p>
                          <w:p w:rsidR="000C4D79" w:rsidRPr="000C4D79" w:rsidRDefault="000C4D79">
                            <w:pPr>
                              <w:rPr>
                                <w:b/>
                              </w:rPr>
                            </w:pPr>
                            <w:r w:rsidRPr="000C4D79">
                              <w:rPr>
                                <w:b/>
                              </w:rPr>
                              <w:t>Rulers, leaders and monarchs</w:t>
                            </w:r>
                          </w:p>
                          <w:p w:rsidR="000C4D79" w:rsidRPr="000C4D79" w:rsidRDefault="003610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Culture, society and way of life</w:t>
                            </w:r>
                          </w:p>
                          <w:p w:rsidR="000C4D79" w:rsidRPr="000C4D79" w:rsidRDefault="000C4D79">
                            <w:pPr>
                              <w:rPr>
                                <w:b/>
                              </w:rPr>
                            </w:pPr>
                            <w:r w:rsidRPr="000C4D79">
                              <w:rPr>
                                <w:b/>
                              </w:rPr>
                              <w:t>Legacy</w:t>
                            </w:r>
                            <w:r w:rsidR="003610B5">
                              <w:rPr>
                                <w:b/>
                              </w:rPr>
                              <w:t xml:space="preserve"> and achievements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.65pt;margin-top:10.3pt;width:231.35pt;height:1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" fillcolor="white [3201]" strokeweight=".5pt">
                <v:textbox>
                  <w:txbxContent>
                    <w:p w:rsidR="000C4D79" w:rsidRDefault="003610B5">
                      <w:r>
                        <w:t>Overarching</w:t>
                      </w:r>
                      <w:r w:rsidR="000C4D79">
                        <w:t xml:space="preserve"> themes built in </w:t>
                      </w:r>
                      <w:r>
                        <w:t>across:</w:t>
                      </w:r>
                    </w:p>
                    <w:p w:rsidR="000C4D79" w:rsidRPr="000C4D79" w:rsidRDefault="003610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Invasions and battles</w:t>
                      </w:r>
                    </w:p>
                    <w:p w:rsidR="000C4D79" w:rsidRPr="000C4D79" w:rsidRDefault="000C4D79">
                      <w:pPr>
                        <w:rPr>
                          <w:b/>
                        </w:rPr>
                      </w:pPr>
                      <w:r w:rsidRPr="000C4D79">
                        <w:rPr>
                          <w:b/>
                        </w:rPr>
                        <w:t>Rulers, leaders and monarchs</w:t>
                      </w:r>
                    </w:p>
                    <w:p w:rsidR="000C4D79" w:rsidRPr="000C4D79" w:rsidRDefault="003610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Culture, society and way of life</w:t>
                      </w:r>
                    </w:p>
                    <w:p w:rsidR="000C4D79" w:rsidRPr="000C4D79" w:rsidRDefault="000C4D79">
                      <w:pPr>
                        <w:rPr>
                          <w:b/>
                        </w:rPr>
                      </w:pPr>
                      <w:r w:rsidRPr="000C4D79">
                        <w:rPr>
                          <w:b/>
                        </w:rPr>
                        <w:t>Legacy</w:t>
                      </w:r>
                      <w:r w:rsidR="003610B5">
                        <w:rPr>
                          <w:b/>
                        </w:rPr>
                        <w:t xml:space="preserve"> and achievements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697" w:rsidSect="00775C84">
      <w:headerReference w:type="default" r:id="rId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97" w:rsidRDefault="00470697" w:rsidP="00470697">
      <w:pPr>
        <w:spacing w:after="0" w:line="240" w:lineRule="auto"/>
      </w:pPr>
      <w:r>
        <w:separator/>
      </w:r>
    </w:p>
  </w:endnote>
  <w:endnote w:type="continuationSeparator" w:id="0">
    <w:p w:rsidR="00470697" w:rsidRDefault="00470697" w:rsidP="0047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MV Bol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97" w:rsidRDefault="00470697" w:rsidP="00470697">
      <w:pPr>
        <w:spacing w:after="0" w:line="240" w:lineRule="auto"/>
      </w:pPr>
      <w:r>
        <w:separator/>
      </w:r>
    </w:p>
  </w:footnote>
  <w:footnote w:type="continuationSeparator" w:id="0">
    <w:p w:rsidR="00470697" w:rsidRDefault="00470697" w:rsidP="0047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97" w:rsidRDefault="00470697" w:rsidP="0047069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94803" cy="98702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215" cy="99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697" w:rsidRPr="00470697" w:rsidRDefault="00DD42A6" w:rsidP="0047069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History</w:t>
    </w:r>
    <w:r w:rsidR="00470697" w:rsidRPr="00470697">
      <w:rPr>
        <w:sz w:val="32"/>
        <w:szCs w:val="32"/>
      </w:rPr>
      <w:t xml:space="preserve"> Curriculum Map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97"/>
    <w:rsid w:val="00036CCB"/>
    <w:rsid w:val="000800E9"/>
    <w:rsid w:val="00082502"/>
    <w:rsid w:val="000C4D79"/>
    <w:rsid w:val="001A55C0"/>
    <w:rsid w:val="001D5611"/>
    <w:rsid w:val="0036033C"/>
    <w:rsid w:val="003610B5"/>
    <w:rsid w:val="00432AB4"/>
    <w:rsid w:val="00470697"/>
    <w:rsid w:val="004732C3"/>
    <w:rsid w:val="0048325F"/>
    <w:rsid w:val="005001F3"/>
    <w:rsid w:val="00593C7F"/>
    <w:rsid w:val="005C44BE"/>
    <w:rsid w:val="005D6474"/>
    <w:rsid w:val="00612EBC"/>
    <w:rsid w:val="00696954"/>
    <w:rsid w:val="006E081C"/>
    <w:rsid w:val="00704DBF"/>
    <w:rsid w:val="00775C84"/>
    <w:rsid w:val="007A05FB"/>
    <w:rsid w:val="00801BF5"/>
    <w:rsid w:val="008D2620"/>
    <w:rsid w:val="008E4875"/>
    <w:rsid w:val="00921687"/>
    <w:rsid w:val="009A1D45"/>
    <w:rsid w:val="00A821AB"/>
    <w:rsid w:val="00AA6430"/>
    <w:rsid w:val="00AB38BA"/>
    <w:rsid w:val="00AE6694"/>
    <w:rsid w:val="00B229C4"/>
    <w:rsid w:val="00B266F5"/>
    <w:rsid w:val="00B62853"/>
    <w:rsid w:val="00C67935"/>
    <w:rsid w:val="00C71D35"/>
    <w:rsid w:val="00C84CE7"/>
    <w:rsid w:val="00D64B4B"/>
    <w:rsid w:val="00DD42A6"/>
    <w:rsid w:val="00E22178"/>
    <w:rsid w:val="00E73C9C"/>
    <w:rsid w:val="00EA638D"/>
    <w:rsid w:val="00EA683A"/>
    <w:rsid w:val="00F263D2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DD584A"/>
  <w15:chartTrackingRefBased/>
  <w15:docId w15:val="{391045CF-B50D-4F23-8904-D791ED6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697"/>
  </w:style>
  <w:style w:type="paragraph" w:styleId="Footer">
    <w:name w:val="footer"/>
    <w:basedOn w:val="Normal"/>
    <w:link w:val="FooterChar"/>
    <w:uiPriority w:val="99"/>
    <w:unhideWhenUsed/>
    <w:rsid w:val="0047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697"/>
  </w:style>
  <w:style w:type="table" w:styleId="TableGrid">
    <w:name w:val="Table Grid"/>
    <w:basedOn w:val="TableNormal"/>
    <w:uiPriority w:val="39"/>
    <w:rsid w:val="0047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4</cp:revision>
  <cp:lastPrinted>2019-11-21T15:09:00Z</cp:lastPrinted>
  <dcterms:created xsi:type="dcterms:W3CDTF">2021-10-05T11:35:00Z</dcterms:created>
  <dcterms:modified xsi:type="dcterms:W3CDTF">2021-12-10T09:36:00Z</dcterms:modified>
</cp:coreProperties>
</file>